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6A" w:rsidRPr="00CF66D6" w:rsidRDefault="00195C6A" w:rsidP="00CF66D6">
      <w:pPr>
        <w:pStyle w:val="Title"/>
        <w:jc w:val="center"/>
        <w:rPr>
          <w:rFonts w:ascii="Tahoma" w:hAnsi="Tahoma" w:cs="Tahoma"/>
          <w:rtl/>
        </w:rPr>
      </w:pPr>
      <w:r w:rsidRPr="00CF66D6">
        <w:rPr>
          <w:rFonts w:ascii="Tahoma" w:hAnsi="Tahoma" w:cs="Tahoma"/>
          <w:rtl/>
        </w:rPr>
        <w:t>תרגיל בית 7 – טופולוגיה</w:t>
      </w:r>
    </w:p>
    <w:p w:rsidR="00195C6A" w:rsidRPr="00CF66D6" w:rsidRDefault="00195C6A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1</w:t>
      </w:r>
    </w:p>
    <w:p w:rsidR="00195C6A" w:rsidRPr="00CF66D6" w:rsidRDefault="00195C6A" w:rsidP="00CF66D6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תהי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6" o:title=""/>
          </v:shape>
          <o:OLEObject Type="Embed" ProgID="Equation.DSMT4" ShapeID="_x0000_i1025" DrawAspect="Content" ObjectID="_1460573777" r:id="rId7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CF66D6">
        <w:rPr>
          <w:rFonts w:ascii="Tahoma" w:hAnsi="Tahoma" w:cs="Tahoma"/>
          <w:sz w:val="24"/>
          <w:szCs w:val="24"/>
          <w:rtl/>
        </w:rPr>
        <w:t xml:space="preserve">קבוצה אינסופית. יהי </w:t>
      </w:r>
      <w:r w:rsidRPr="00CF66D6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26" type="#_x0000_t75" style="width:12.75pt;height:18pt" o:ole="">
            <v:imagedata r:id="rId8" o:title=""/>
          </v:shape>
          <o:OLEObject Type="Embed" ProgID="Equation.DSMT4" ShapeID="_x0000_i1026" DrawAspect="Content" ObjectID="_1460573778" r:id="rId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איבר ב</w:t>
      </w:r>
      <w:r>
        <w:rPr>
          <w:rFonts w:ascii="Tahoma" w:hAnsi="Tahoma" w:cs="Tahoma"/>
          <w:sz w:val="24"/>
          <w:szCs w:val="24"/>
          <w:rtl/>
        </w:rPr>
        <w:t>-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7" type="#_x0000_t75" style="width:14.25pt;height:12.75pt" o:ole="">
            <v:imagedata r:id="rId10" o:title=""/>
          </v:shape>
          <o:OLEObject Type="Embed" ProgID="Equation.DSMT4" ShapeID="_x0000_i1027" DrawAspect="Content" ObjectID="_1460573779" r:id="rId1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. נגדיר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4599" w:dyaOrig="400">
          <v:shape id="_x0000_i1028" type="#_x0000_t75" style="width:230.25pt;height:20.25pt" o:ole="">
            <v:imagedata r:id="rId12" o:title=""/>
          </v:shape>
          <o:OLEObject Type="Embed" ProgID="Equation.DSMT4" ShapeID="_x0000_i1028" DrawAspect="Content" ObjectID="_1460573780" r:id="rId13"/>
        </w:object>
      </w:r>
      <w:r w:rsidRPr="00CF66D6"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CF66D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>הוכיחו ש</w:t>
      </w:r>
      <w:r>
        <w:rPr>
          <w:rFonts w:ascii="Tahoma" w:hAnsi="Tahoma" w:cs="Tahoma"/>
          <w:sz w:val="24"/>
          <w:szCs w:val="24"/>
          <w:rtl/>
        </w:rPr>
        <w:t>-</w:t>
      </w:r>
      <w:r w:rsidRPr="00CF66D6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29" type="#_x0000_t75" style="width:9.75pt;height:12pt" o:ole="">
            <v:imagedata r:id="rId14" o:title=""/>
          </v:shape>
          <o:OLEObject Type="Embed" ProgID="Equation.DSMT4" ShapeID="_x0000_i1029" DrawAspect="Content" ObjectID="_1460573781" r:id="rId15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CF66D6">
        <w:rPr>
          <w:rFonts w:ascii="Tahoma" w:hAnsi="Tahoma" w:cs="Tahoma"/>
          <w:sz w:val="24"/>
          <w:szCs w:val="24"/>
          <w:rtl/>
        </w:rPr>
        <w:t xml:space="preserve">טופולוגיה על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0" type="#_x0000_t75" style="width:14.25pt;height:12.75pt" o:ole="">
            <v:imagedata r:id="rId10" o:title=""/>
          </v:shape>
          <o:OLEObject Type="Embed" ProgID="Equation.DSMT4" ShapeID="_x0000_i1030" DrawAspect="Content" ObjectID="_1460573782" r:id="rId16"/>
        </w:object>
      </w:r>
      <w:r w:rsidRPr="00CF66D6"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CF66D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>הראו שכל הנקודונים ב-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1" type="#_x0000_t75" style="width:14.25pt;height:12.75pt" o:ole="">
            <v:imagedata r:id="rId10" o:title=""/>
          </v:shape>
          <o:OLEObject Type="Embed" ProgID="Equation.DSMT4" ShapeID="_x0000_i1031" DrawAspect="Content" ObjectID="_1460573783" r:id="rId17"/>
        </w:object>
      </w:r>
      <w:r w:rsidRPr="00CF66D6">
        <w:rPr>
          <w:rFonts w:ascii="Tahoma" w:hAnsi="Tahoma" w:cs="Tahoma"/>
          <w:sz w:val="24"/>
          <w:szCs w:val="24"/>
          <w:rtl/>
        </w:rPr>
        <w:t>, פרט ל-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032" type="#_x0000_t75" style="width:24pt;height:19.5pt" o:ole="">
            <v:imagedata r:id="rId18" o:title=""/>
          </v:shape>
          <o:OLEObject Type="Embed" ProgID="Equation.DSMT4" ShapeID="_x0000_i1032" DrawAspect="Content" ObjectID="_1460573784" r:id="rId1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, הינם </w:t>
      </w:r>
      <w:r>
        <w:rPr>
          <w:rFonts w:ascii="Tahoma" w:hAnsi="Tahoma" w:cs="Tahoma"/>
          <w:sz w:val="24"/>
          <w:szCs w:val="24"/>
          <w:rtl/>
        </w:rPr>
        <w:t>סגוחים</w:t>
      </w:r>
      <w:r w:rsidRPr="00CF66D6">
        <w:rPr>
          <w:rFonts w:ascii="Tahoma" w:hAnsi="Tahoma" w:cs="Tahoma"/>
          <w:sz w:val="24"/>
          <w:szCs w:val="24"/>
          <w:rtl/>
        </w:rPr>
        <w:t xml:space="preserve">. מה לגבי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033" type="#_x0000_t75" style="width:24pt;height:19.5pt" o:ole="">
            <v:imagedata r:id="rId20" o:title=""/>
          </v:shape>
          <o:OLEObject Type="Embed" ProgID="Equation.DSMT4" ShapeID="_x0000_i1033" DrawAspect="Content" ObjectID="_1460573785" r:id="rId21"/>
        </w:object>
      </w:r>
      <w:r w:rsidRPr="00CF66D6">
        <w:rPr>
          <w:rFonts w:ascii="Tahoma" w:hAnsi="Tahoma" w:cs="Tahoma"/>
          <w:sz w:val="24"/>
          <w:szCs w:val="24"/>
          <w:rtl/>
        </w:rPr>
        <w:t>?</w:t>
      </w:r>
    </w:p>
    <w:p w:rsidR="00195C6A" w:rsidRPr="00CF66D6" w:rsidRDefault="00195C6A" w:rsidP="005F0F3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הראו: </w:t>
      </w:r>
      <w:r w:rsidRPr="00CF66D6">
        <w:rPr>
          <w:rFonts w:ascii="Tahoma" w:hAnsi="Tahoma" w:cs="Tahoma"/>
          <w:position w:val="-34"/>
          <w:sz w:val="24"/>
          <w:szCs w:val="24"/>
        </w:rPr>
        <w:object w:dxaOrig="3060" w:dyaOrig="800">
          <v:shape id="_x0000_i1034" type="#_x0000_t75" style="width:153pt;height:40.5pt" o:ole="">
            <v:imagedata r:id="rId22" o:title=""/>
          </v:shape>
          <o:OLEObject Type="Embed" ProgID="Equation.DSMT4" ShapeID="_x0000_i1034" DrawAspect="Content" ObjectID="_1460573786" r:id="rId23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5F0F3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הראו: </w:t>
      </w:r>
      <w:r w:rsidRPr="00CF66D6">
        <w:rPr>
          <w:rFonts w:ascii="Tahoma" w:hAnsi="Tahoma" w:cs="Tahoma"/>
          <w:position w:val="-34"/>
          <w:sz w:val="24"/>
          <w:szCs w:val="24"/>
        </w:rPr>
        <w:object w:dxaOrig="3500" w:dyaOrig="800">
          <v:shape id="_x0000_i1035" type="#_x0000_t75" style="width:174.75pt;height:40.5pt" o:ole="">
            <v:imagedata r:id="rId24" o:title=""/>
          </v:shape>
          <o:OLEObject Type="Embed" ProgID="Equation.DSMT4" ShapeID="_x0000_i1035" DrawAspect="Content" ObjectID="_1460573787" r:id="rId25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47082D" w:rsidRDefault="00195C6A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2 </w:t>
      </w:r>
    </w:p>
    <w:p w:rsidR="00195C6A" w:rsidRPr="0047082D" w:rsidRDefault="00195C6A" w:rsidP="00EA6DFF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יהי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36" type="#_x0000_t75" style="width:15pt;height:12.75pt" o:ole="">
            <v:imagedata r:id="rId26" o:title=""/>
          </v:shape>
          <o:OLEObject Type="Embed" ProgID="Equation.DSMT4" ShapeID="_x0000_i1036" DrawAspect="Content" ObjectID="_1460573788" r:id="rId27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מ"ט ותהי </w:t>
      </w:r>
      <w:r w:rsidRPr="0047082D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037" type="#_x0000_t75" style="width:39pt;height:15pt" o:ole="">
            <v:imagedata r:id="rId28" o:title=""/>
          </v:shape>
          <o:OLEObject Type="Embed" ProgID="Equation.DSMT4" ShapeID="_x0000_i1037" DrawAspect="Content" ObjectID="_1460573789" r:id="rId2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תהי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038" type="#_x0000_t75" style="width:75pt;height:20.25pt" o:ole="">
            <v:imagedata r:id="rId30" o:title=""/>
          </v:shape>
          <o:OLEObject Type="Embed" ProgID="Equation.DSMT4" ShapeID="_x0000_i1038" DrawAspect="Content" ObjectID="_1460573790" r:id="rId31"/>
        </w:object>
      </w:r>
      <w:r w:rsidRPr="0047082D">
        <w:rPr>
          <w:rFonts w:ascii="Tahoma" w:hAnsi="Tahoma" w:cs="Tahoma"/>
          <w:sz w:val="24"/>
          <w:szCs w:val="24"/>
        </w:rPr>
        <w:t xml:space="preserve">  </w:t>
      </w:r>
      <w:r w:rsidR="00A77F9B">
        <w:rPr>
          <w:rFonts w:ascii="Tahoma" w:hAnsi="Tahoma" w:cs="Tahoma"/>
          <w:sz w:val="24"/>
          <w:szCs w:val="24"/>
          <w:rtl/>
        </w:rPr>
        <w:t>פונקציה אופיינית המוגדרת ע</w:t>
      </w:r>
      <w:r w:rsidR="00A77F9B">
        <w:rPr>
          <w:rFonts w:ascii="Tahoma" w:hAnsi="Tahoma" w:cs="Tahoma" w:hint="cs"/>
          <w:sz w:val="24"/>
          <w:szCs w:val="24"/>
          <w:rtl/>
        </w:rPr>
        <w:t>ל-יד</w:t>
      </w:r>
      <w:r w:rsidRPr="0047082D">
        <w:rPr>
          <w:rFonts w:ascii="Tahoma" w:hAnsi="Tahoma" w:cs="Tahoma"/>
          <w:sz w:val="24"/>
          <w:szCs w:val="24"/>
          <w:rtl/>
        </w:rPr>
        <w:t xml:space="preserve">י </w:t>
      </w:r>
      <w:r w:rsidR="00F94B93" w:rsidRPr="0047082D">
        <w:rPr>
          <w:rFonts w:ascii="Tahoma" w:hAnsi="Tahoma" w:cs="Tahoma"/>
          <w:position w:val="-30"/>
          <w:sz w:val="24"/>
          <w:szCs w:val="24"/>
        </w:rPr>
        <w:object w:dxaOrig="1900" w:dyaOrig="720">
          <v:shape id="_x0000_i1080" type="#_x0000_t75" style="width:95.25pt;height:36pt" o:ole="">
            <v:imagedata r:id="rId32" o:title=""/>
          </v:shape>
          <o:OLEObject Type="Embed" ProgID="Equation.DSMT4" ShapeID="_x0000_i1080" DrawAspect="Content" ObjectID="_1460573791" r:id="rId33"/>
        </w:object>
      </w:r>
      <w:r w:rsidRPr="0047082D">
        <w:rPr>
          <w:rFonts w:ascii="Tahoma" w:hAnsi="Tahoma" w:cs="Tahoma"/>
          <w:sz w:val="24"/>
          <w:szCs w:val="24"/>
          <w:rtl/>
        </w:rPr>
        <w:t>. יהי</w:t>
      </w:r>
      <w:r w:rsidRPr="0047082D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b/>
          <w:bCs/>
          <w:position w:val="-6"/>
          <w:sz w:val="24"/>
          <w:szCs w:val="24"/>
        </w:rPr>
        <w:object w:dxaOrig="639" w:dyaOrig="279">
          <v:shape id="_x0000_i1039" type="#_x0000_t75" style="width:32.25pt;height:14.25pt" o:ole="">
            <v:imagedata r:id="rId34" o:title=""/>
          </v:shape>
          <o:OLEObject Type="Embed" ProgID="Equation.DSMT4" ShapeID="_x0000_i1039" DrawAspect="Content" ObjectID="_1460573792" r:id="rId35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</w:t>
      </w:r>
    </w:p>
    <w:p w:rsidR="00195C6A" w:rsidRPr="0047082D" w:rsidRDefault="00195C6A" w:rsidP="00EA6DFF">
      <w:pPr>
        <w:numPr>
          <w:ilvl w:val="0"/>
          <w:numId w:val="6"/>
        </w:num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040" type="#_x0000_t75" style="width:15.75pt;height:18pt" o:ole="">
            <v:imagedata r:id="rId36" o:title=""/>
          </v:shape>
          <o:OLEObject Type="Embed" ProgID="Equation.DSMT4" ShapeID="_x0000_i1040" DrawAspect="Content" ObjectID="_1460573793" r:id="rId37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רציפה ב</w:t>
      </w:r>
      <w:r>
        <w:rPr>
          <w:rFonts w:ascii="Tahoma" w:hAnsi="Tahoma" w:cs="Tahoma"/>
          <w:sz w:val="24"/>
          <w:szCs w:val="24"/>
          <w:rtl/>
        </w:rPr>
        <w:t>-</w:t>
      </w:r>
      <w:r w:rsidRPr="0047082D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41" type="#_x0000_t75" style="width:9.75pt;height:11.25pt" o:ole="">
            <v:imagedata r:id="rId38" o:title=""/>
          </v:shape>
          <o:OLEObject Type="Embed" ProgID="Equation.DSMT4" ShapeID="_x0000_i1041" DrawAspect="Content" ObjectID="_1460573794" r:id="rId3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אז </w:t>
      </w:r>
      <w:r w:rsidR="00F94B93" w:rsidRPr="00F94B93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081" type="#_x0000_t75" style="width:46.5pt;height:19.5pt" o:ole="">
            <v:imagedata r:id="rId40" o:title=""/>
          </v:shape>
          <o:OLEObject Type="Embed" ProgID="Equation.DSMT4" ShapeID="_x0000_i1081" DrawAspect="Content" ObjectID="_1460573795" r:id="rId41"/>
        </w:object>
      </w:r>
      <w:r w:rsidRPr="0047082D">
        <w:rPr>
          <w:rFonts w:ascii="Tahoma" w:hAnsi="Tahoma" w:cs="Tahoma"/>
          <w:sz w:val="24"/>
          <w:szCs w:val="24"/>
          <w:rtl/>
        </w:rPr>
        <w:t>.</w:t>
      </w:r>
    </w:p>
    <w:p w:rsidR="00195C6A" w:rsidRPr="0047082D" w:rsidRDefault="00195C6A" w:rsidP="004D2643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ש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042" type="#_x0000_t75" style="width:15.75pt;height:18pt" o:ole="">
            <v:imagedata r:id="rId36" o:title=""/>
          </v:shape>
          <o:OLEObject Type="Embed" ProgID="Equation.DSMT4" ShapeID="_x0000_i1042" DrawAspect="Content" ObjectID="_1460573796" r:id="rId42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רציפה </w:t>
      </w:r>
      <w:r w:rsidR="004D2643" w:rsidRPr="004D2643">
        <w:rPr>
          <w:rFonts w:ascii="Tahoma" w:hAnsi="Tahoma" w:cs="Tahoma" w:hint="cs"/>
          <w:sz w:val="24"/>
          <w:szCs w:val="24"/>
          <w:u w:val="single"/>
          <w:rtl/>
        </w:rPr>
        <w:t>אמ"מ</w:t>
      </w:r>
      <w:r w:rsidRPr="0047082D">
        <w:rPr>
          <w:rFonts w:ascii="Tahoma" w:hAnsi="Tahoma" w:cs="Tahoma"/>
          <w:sz w:val="24"/>
          <w:szCs w:val="24"/>
          <w:rtl/>
        </w:rPr>
        <w:t xml:space="preserve"> </w:t>
      </w:r>
      <w:r w:rsidR="00F94B93" w:rsidRPr="003C67C7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082" type="#_x0000_t75" style="width:50.25pt;height:20.25pt" o:ole="">
            <v:imagedata r:id="rId43" o:title=""/>
          </v:shape>
          <o:OLEObject Type="Embed" ProgID="Equation.DSMT4" ShapeID="_x0000_i1082" DrawAspect="Content" ObjectID="_1460573797" r:id="rId44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4D2643">
        <w:rPr>
          <w:rFonts w:ascii="Tahoma" w:hAnsi="Tahoma" w:cs="Tahoma"/>
          <w:sz w:val="24"/>
          <w:szCs w:val="24"/>
          <w:u w:val="single"/>
          <w:rtl/>
        </w:rPr>
        <w:t>אמ"מ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3" type="#_x0000_t75" style="width:12pt;height:12.75pt" o:ole="">
            <v:imagedata r:id="rId45" o:title=""/>
          </v:shape>
          <o:OLEObject Type="Embed" ProgID="Equation.DSMT4" ShapeID="_x0000_i1043" DrawAspect="Content" ObjectID="_1460573798" r:id="rId46"/>
        </w:object>
      </w:r>
      <w:r w:rsidRPr="0047082D">
        <w:rPr>
          <w:rFonts w:ascii="Tahoma" w:hAnsi="Tahoma" w:cs="Tahoma"/>
          <w:sz w:val="24"/>
          <w:szCs w:val="24"/>
        </w:rPr>
        <w:t xml:space="preserve"> </w:t>
      </w:r>
      <w:r w:rsidRPr="0047082D">
        <w:rPr>
          <w:rFonts w:ascii="Tahoma" w:hAnsi="Tahoma" w:cs="Tahoma"/>
          <w:sz w:val="24"/>
          <w:szCs w:val="24"/>
          <w:rtl/>
        </w:rPr>
        <w:t>סגוחה ב-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4" type="#_x0000_t75" style="width:14.25pt;height:12.75pt" o:ole="">
            <v:imagedata r:id="rId47" o:title=""/>
          </v:shape>
          <o:OLEObject Type="Embed" ProgID="Equation.DSMT4" ShapeID="_x0000_i1044" DrawAspect="Content" ObjectID="_1460573799" r:id="rId48"/>
        </w:object>
      </w:r>
      <w:r w:rsidRPr="0047082D">
        <w:rPr>
          <w:rFonts w:ascii="Tahoma" w:hAnsi="Tahoma" w:cs="Tahoma"/>
          <w:sz w:val="24"/>
          <w:szCs w:val="24"/>
          <w:rtl/>
        </w:rPr>
        <w:t>.</w:t>
      </w:r>
    </w:p>
    <w:p w:rsidR="00195C6A" w:rsidRDefault="00195C6A" w:rsidP="00EA6DFF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הסיקו ש</w:t>
      </w:r>
      <w:r w:rsidRPr="0047082D">
        <w:rPr>
          <w:rFonts w:ascii="Tahoma" w:hAnsi="Tahoma" w:cs="Tahoma"/>
          <w:sz w:val="24"/>
          <w:szCs w:val="24"/>
          <w:rtl/>
        </w:rPr>
        <w:t xml:space="preserve">אם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45" type="#_x0000_t75" style="width:15pt;height:12.75pt" o:ole="">
            <v:imagedata r:id="rId26" o:title=""/>
          </v:shape>
          <o:OLEObject Type="Embed" ProgID="Equation.DSMT4" ShapeID="_x0000_i1045" DrawAspect="Content" ObjectID="_1460573800" r:id="rId4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לא קשיר אז  קיימת פונקציה רציפה ועל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1400" w:dyaOrig="400">
          <v:shape id="_x0000_i1046" type="#_x0000_t75" style="width:68.25pt;height:20.25pt" o:ole="">
            <v:imagedata r:id="rId50" o:title=""/>
          </v:shape>
          <o:OLEObject Type="Embed" ProgID="Equation.DSMT4" ShapeID="_x0000_i1046" DrawAspect="Content" ObjectID="_1460573801" r:id="rId51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</w:t>
      </w:r>
    </w:p>
    <w:p w:rsidR="00195C6A" w:rsidRDefault="00195C6A" w:rsidP="00EA319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47082D" w:rsidRDefault="00195C6A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3 </w:t>
      </w:r>
    </w:p>
    <w:p w:rsidR="00195C6A" w:rsidRPr="0047082D" w:rsidRDefault="00195C6A" w:rsidP="00EA6DFF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>יהי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7" type="#_x0000_t75" style="width:14.25pt;height:12.75pt" o:ole="">
            <v:imagedata r:id="rId52" o:title=""/>
          </v:shape>
          <o:OLEObject Type="Embed" ProgID="Equation.DSMT4" ShapeID="_x0000_i1047" DrawAspect="Content" ObjectID="_1460573802" r:id="rId53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מ"ט, ותהיינה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048" type="#_x0000_t75" style="width:48pt;height:15.75pt" o:ole="">
            <v:imagedata r:id="rId54" o:title=""/>
          </v:shape>
          <o:OLEObject Type="Embed" ProgID="Equation.DSMT4" ShapeID="_x0000_i1048" DrawAspect="Content" ObjectID="_1460573803" r:id="rId55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sz w:val="24"/>
          <w:szCs w:val="24"/>
          <w:rtl/>
        </w:rPr>
        <w:t>ת"ק.</w:t>
      </w:r>
    </w:p>
    <w:p w:rsidR="00195C6A" w:rsidRPr="0047082D" w:rsidRDefault="00195C6A" w:rsidP="00EA6DFF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כי מתקיים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2659" w:dyaOrig="400">
          <v:shape id="_x0000_i1049" type="#_x0000_t75" style="width:130.5pt;height:20.25pt" o:ole="">
            <v:imagedata r:id="rId56" o:title=""/>
          </v:shape>
          <o:OLEObject Type="Embed" ProgID="Equation.DSMT4" ShapeID="_x0000_i1049" DrawAspect="Content" ObjectID="_1460573804" r:id="rId57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47082D" w:rsidRDefault="00195C6A" w:rsidP="00EA6DFF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sz w:val="24"/>
          <w:szCs w:val="24"/>
          <w:rtl/>
        </w:rPr>
        <w:t>הראו על ידי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47082D">
        <w:rPr>
          <w:rFonts w:ascii="Tahoma" w:hAnsi="Tahoma" w:cs="Tahoma"/>
          <w:sz w:val="24"/>
          <w:szCs w:val="24"/>
          <w:rtl/>
        </w:rPr>
        <w:t xml:space="preserve"> נגדית כי לא ניתן להחליף את ההכלה בסעיף א' בשיוויון. </w:t>
      </w:r>
    </w:p>
    <w:p w:rsidR="00195C6A" w:rsidRPr="0047082D" w:rsidRDefault="00195C6A" w:rsidP="00EA6DFF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נסחו והוכיחו טענה דומה (כמו בסעיף א') עבור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050" type="#_x0000_t75" style="width:60pt;height:20.25pt" o:ole="">
            <v:imagedata r:id="rId58" o:title=""/>
          </v:shape>
          <o:OLEObject Type="Embed" ProgID="Equation.DSMT4" ShapeID="_x0000_i1050" DrawAspect="Content" ObjectID="_1460573805" r:id="rId59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Default="00195C6A" w:rsidP="00EA3190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47082D" w:rsidRDefault="00195C6A" w:rsidP="00F66197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4 </w:t>
      </w:r>
    </w:p>
    <w:p w:rsidR="00F66197" w:rsidRDefault="00195C6A" w:rsidP="006F52C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יהיו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51" type="#_x0000_t75" style="width:26.25pt;height:15.75pt" o:ole="">
            <v:imagedata r:id="rId60" o:title=""/>
          </v:shape>
          <o:OLEObject Type="Embed" ProgID="Equation.DSMT4" ShapeID="_x0000_i1051" DrawAspect="Content" ObjectID="_1460573806" r:id="rId61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מ"ט, ותהי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52" type="#_x0000_t75" style="width:54pt;height:15.75pt" o:ole="">
            <v:imagedata r:id="rId62" o:title=""/>
          </v:shape>
          <o:OLEObject Type="Embed" ProgID="Equation.DSMT4" ShapeID="_x0000_i1052" DrawAspect="Content" ObjectID="_1460573807" r:id="rId63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הומאומורפיזם. הוכיחו כי </w:t>
      </w:r>
      <w:r w:rsidR="006F52C1">
        <w:rPr>
          <w:rFonts w:ascii="Tahoma" w:hAnsi="Tahoma" w:cs="Tahoma" w:hint="cs"/>
          <w:sz w:val="24"/>
          <w:szCs w:val="24"/>
          <w:rtl/>
        </w:rPr>
        <w:t>לכל</w:t>
      </w:r>
      <w:r w:rsidRPr="0047082D">
        <w:rPr>
          <w:rFonts w:ascii="Tahoma" w:hAnsi="Tahoma" w:cs="Tahoma"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053" type="#_x0000_t75" style="width:36pt;height:15pt" o:ole="">
            <v:imagedata r:id="rId64" o:title=""/>
          </v:shape>
          <o:OLEObject Type="Embed" ProgID="Equation.DSMT4" ShapeID="_x0000_i1053" DrawAspect="Content" ObjectID="_1460573808" r:id="rId65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מתקיים</w:t>
      </w:r>
      <w:r w:rsidR="00F66197">
        <w:rPr>
          <w:rFonts w:ascii="Tahoma" w:hAnsi="Tahoma" w:cs="Tahoma" w:hint="cs"/>
          <w:sz w:val="24"/>
          <w:szCs w:val="24"/>
          <w:rtl/>
        </w:rPr>
        <w:t>:</w:t>
      </w:r>
    </w:p>
    <w:p w:rsidR="00195C6A" w:rsidRDefault="00F94B93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position w:val="-14"/>
          <w:sz w:val="24"/>
          <w:szCs w:val="24"/>
        </w:rPr>
        <w:object w:dxaOrig="2340" w:dyaOrig="400">
          <v:shape id="_x0000_i1083" type="#_x0000_t75" style="width:116.25pt;height:19.5pt" o:ole="">
            <v:imagedata r:id="rId66" o:title=""/>
          </v:shape>
          <o:OLEObject Type="Embed" ProgID="Equation.DSMT4" ShapeID="_x0000_i1083" DrawAspect="Content" ObjectID="_1460573809" r:id="rId67"/>
        </w:object>
      </w:r>
    </w:p>
    <w:p w:rsidR="00F66197" w:rsidRDefault="00F66197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054" type="#_x0000_t75" style="width:108.75pt;height:19.5pt" o:ole="">
            <v:imagedata r:id="rId68" o:title=""/>
          </v:shape>
          <o:OLEObject Type="Embed" ProgID="Equation.DSMT4" ShapeID="_x0000_i1054" DrawAspect="Content" ObjectID="_1460573810" r:id="rId69"/>
        </w:object>
      </w:r>
    </w:p>
    <w:p w:rsidR="00F66197" w:rsidRPr="00F66197" w:rsidRDefault="00F66197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F66197">
        <w:rPr>
          <w:rFonts w:ascii="Tahoma" w:hAnsi="Tahoma" w:cs="Tahoma"/>
          <w:position w:val="-16"/>
          <w:sz w:val="24"/>
          <w:szCs w:val="24"/>
        </w:rPr>
        <w:object w:dxaOrig="1939" w:dyaOrig="480">
          <v:shape id="_x0000_i1055" type="#_x0000_t75" style="width:96pt;height:24pt" o:ole="">
            <v:imagedata r:id="rId70" o:title=""/>
          </v:shape>
          <o:OLEObject Type="Embed" ProgID="Equation.DSMT4" ShapeID="_x0000_i1055" DrawAspect="Content" ObjectID="_1460573811" r:id="rId71"/>
        </w:object>
      </w:r>
    </w:p>
    <w:p w:rsidR="00F66197" w:rsidRPr="0047082D" w:rsidRDefault="00F66197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F66197">
        <w:rPr>
          <w:rFonts w:ascii="Tahoma" w:hAnsi="Tahoma" w:cs="Tahoma"/>
          <w:position w:val="-16"/>
          <w:sz w:val="24"/>
          <w:szCs w:val="24"/>
        </w:rPr>
        <w:object w:dxaOrig="1920" w:dyaOrig="480">
          <v:shape id="_x0000_i1056" type="#_x0000_t75" style="width:96pt;height:24pt" o:ole="">
            <v:imagedata r:id="rId72" o:title=""/>
          </v:shape>
          <o:OLEObject Type="Embed" ProgID="Equation.DSMT4" ShapeID="_x0000_i1056" DrawAspect="Content" ObjectID="_1460573812" r:id="rId73"/>
        </w:object>
      </w:r>
    </w:p>
    <w:p w:rsidR="00195C6A" w:rsidRDefault="00195C6A" w:rsidP="00C1621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CF66D6" w:rsidRDefault="00195C6A" w:rsidP="007C1CCD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5 </w:t>
      </w:r>
    </w:p>
    <w:p w:rsidR="00195C6A" w:rsidRPr="00CF66D6" w:rsidRDefault="00195C6A" w:rsidP="00CF66D6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יהי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7" type="#_x0000_t75" style="width:14.25pt;height:12.75pt" o:ole="">
            <v:imagedata r:id="rId74" o:title=""/>
          </v:shape>
          <o:OLEObject Type="Embed" ProgID="Equation.DSMT4" ShapeID="_x0000_i1057" DrawAspect="Content" ObjectID="_1460573813" r:id="rId75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מרחב טופולוגי</w:t>
      </w:r>
      <w:r>
        <w:rPr>
          <w:rFonts w:ascii="Tahoma" w:hAnsi="Tahoma" w:cs="Tahoma"/>
          <w:sz w:val="24"/>
          <w:szCs w:val="24"/>
          <w:rtl/>
        </w:rPr>
        <w:t>,</w:t>
      </w:r>
      <w:r w:rsidRPr="00CF66D6">
        <w:rPr>
          <w:rFonts w:ascii="Tahoma" w:hAnsi="Tahoma" w:cs="Tahoma"/>
          <w:sz w:val="24"/>
          <w:szCs w:val="24"/>
          <w:rtl/>
        </w:rPr>
        <w:t xml:space="preserve"> </w:t>
      </w:r>
      <w:r w:rsidRPr="00CF66D6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58" type="#_x0000_t75" style="width:12.75pt;height:14.25pt" o:ole="">
            <v:imagedata r:id="rId76" o:title=""/>
          </v:shape>
          <o:OLEObject Type="Embed" ProgID="Equation.DSMT4" ShapeID="_x0000_i1058" DrawAspect="Content" ObjectID="_1460573814" r:id="rId7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קבוצה פתוחה וְ-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9" type="#_x0000_t75" style="width:12pt;height:12.75pt" o:ole="">
            <v:imagedata r:id="rId78" o:title=""/>
          </v:shape>
          <o:OLEObject Type="Embed" ProgID="Equation.DSMT4" ShapeID="_x0000_i1059" DrawAspect="Content" ObjectID="_1460573815" r:id="rId79"/>
        </w:object>
      </w:r>
      <w:r w:rsidRPr="00CF66D6">
        <w:rPr>
          <w:rFonts w:ascii="Tahoma" w:hAnsi="Tahoma" w:cs="Tahoma"/>
          <w:sz w:val="24"/>
          <w:szCs w:val="24"/>
          <w:rtl/>
        </w:rPr>
        <w:t>קבוצה צפופה.</w:t>
      </w:r>
    </w:p>
    <w:p w:rsidR="00195C6A" w:rsidRPr="007C1CCD" w:rsidRDefault="00195C6A" w:rsidP="007C1CCD">
      <w:pPr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הוכיחו </w:t>
      </w:r>
      <w:r w:rsidR="00F94B93" w:rsidRPr="00F94B93">
        <w:rPr>
          <w:rFonts w:ascii="Tahoma" w:hAnsi="Tahoma" w:cs="Tahoma"/>
          <w:position w:val="-14"/>
          <w:sz w:val="24"/>
          <w:szCs w:val="24"/>
        </w:rPr>
        <w:object w:dxaOrig="1540" w:dyaOrig="400">
          <v:shape id="_x0000_i1084" type="#_x0000_t75" style="width:77.25pt;height:19.5pt" o:ole="">
            <v:imagedata r:id="rId80" o:title=""/>
          </v:shape>
          <o:OLEObject Type="Embed" ProgID="Equation.DSMT4" ShapeID="_x0000_i1084" DrawAspect="Content" ObjectID="_1460573816" r:id="rId81"/>
        </w:object>
      </w:r>
      <w:r w:rsidR="007C1CCD" w:rsidRPr="007C1CCD">
        <w:rPr>
          <w:rFonts w:ascii="Tahoma" w:hAnsi="Tahoma" w:cs="Tahoma" w:hint="cs"/>
          <w:sz w:val="24"/>
          <w:szCs w:val="24"/>
          <w:rtl/>
        </w:rPr>
        <w:t xml:space="preserve"> ו</w:t>
      </w:r>
      <w:r w:rsidRPr="007C1CCD">
        <w:rPr>
          <w:rFonts w:ascii="Tahoma" w:hAnsi="Tahoma" w:cs="Tahoma"/>
          <w:sz w:val="24"/>
          <w:szCs w:val="24"/>
          <w:rtl/>
        </w:rPr>
        <w:t xml:space="preserve">הסיקו: </w:t>
      </w:r>
      <w:r w:rsidRPr="007C1CCD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060" type="#_x0000_t75" style="width:93pt;height:20.25pt" o:ole="">
            <v:imagedata r:id="rId82" o:title=""/>
          </v:shape>
          <o:OLEObject Type="Embed" ProgID="Equation.DSMT4" ShapeID="_x0000_i1060" DrawAspect="Content" ObjectID="_1460573817" r:id="rId83"/>
        </w:object>
      </w:r>
      <w:r w:rsidRPr="007C1CCD">
        <w:rPr>
          <w:rFonts w:ascii="Tahoma" w:hAnsi="Tahoma" w:cs="Tahoma"/>
          <w:sz w:val="24"/>
          <w:szCs w:val="24"/>
          <w:rtl/>
        </w:rPr>
        <w:t>.</w:t>
      </w:r>
    </w:p>
    <w:p w:rsidR="007C1CCD" w:rsidRPr="007C1CCD" w:rsidRDefault="007C1CCD" w:rsidP="007C1CCD">
      <w:pPr>
        <w:numPr>
          <w:ilvl w:val="0"/>
          <w:numId w:val="11"/>
        </w:numPr>
        <w:rPr>
          <w:rFonts w:ascii="Tahoma" w:hAnsi="Tahoma" w:cs="Tahoma"/>
          <w:sz w:val="24"/>
          <w:szCs w:val="24"/>
          <w:rtl/>
        </w:rPr>
      </w:pPr>
      <w:r w:rsidRPr="007C1CCD">
        <w:rPr>
          <w:rFonts w:ascii="Tahoma" w:hAnsi="Tahoma" w:cs="Tahoma"/>
          <w:sz w:val="24"/>
          <w:szCs w:val="24"/>
          <w:rtl/>
        </w:rPr>
        <w:t xml:space="preserve">אפיינו את המרחבים הטופולוגיים </w:t>
      </w:r>
      <w:r w:rsidRPr="007C1CCD">
        <w:rPr>
          <w:position w:val="-4"/>
        </w:rPr>
        <w:object w:dxaOrig="279" w:dyaOrig="260">
          <v:shape id="_x0000_i1061" type="#_x0000_t75" style="width:14.25pt;height:12.75pt" o:ole="">
            <v:imagedata r:id="rId84" o:title=""/>
          </v:shape>
          <o:OLEObject Type="Embed" ProgID="Equation.DSMT4" ShapeID="_x0000_i1061" DrawAspect="Content" ObjectID="_1460573818" r:id="rId85"/>
        </w:object>
      </w:r>
      <w:r w:rsidRPr="007C1CCD">
        <w:rPr>
          <w:rFonts w:ascii="Tahoma" w:hAnsi="Tahoma" w:cs="Tahoma"/>
          <w:sz w:val="24"/>
          <w:szCs w:val="24"/>
          <w:rtl/>
        </w:rPr>
        <w:t xml:space="preserve"> עבורם הקבוצה הצפופה היחידה היא </w:t>
      </w:r>
      <w:r w:rsidRPr="007C1CCD">
        <w:rPr>
          <w:position w:val="-4"/>
        </w:rPr>
        <w:object w:dxaOrig="279" w:dyaOrig="260">
          <v:shape id="_x0000_i1062" type="#_x0000_t75" style="width:14.25pt;height:12.75pt" o:ole="">
            <v:imagedata r:id="rId86" o:title=""/>
          </v:shape>
          <o:OLEObject Type="Embed" ProgID="Equation.DSMT4" ShapeID="_x0000_i1062" DrawAspect="Content" ObjectID="_1460573819" r:id="rId87"/>
        </w:object>
      </w:r>
      <w:r w:rsidRPr="007C1CCD">
        <w:rPr>
          <w:rFonts w:ascii="Tahoma" w:hAnsi="Tahoma" w:cs="Tahoma"/>
          <w:sz w:val="24"/>
          <w:szCs w:val="24"/>
          <w:rtl/>
        </w:rPr>
        <w:t xml:space="preserve"> עצמה.</w:t>
      </w:r>
      <w:r w:rsidR="0069187A">
        <w:rPr>
          <w:rFonts w:ascii="Tahoma" w:hAnsi="Tahoma" w:cs="Tahoma" w:hint="cs"/>
          <w:sz w:val="24"/>
          <w:szCs w:val="24"/>
          <w:rtl/>
        </w:rPr>
        <w:t xml:space="preserve"> הוכיחו את תשובתכם.</w:t>
      </w:r>
    </w:p>
    <w:p w:rsidR="00195C6A" w:rsidRDefault="00195C6A" w:rsidP="00EA319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CF66D6" w:rsidRDefault="00195C6A" w:rsidP="00B47DBC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6 </w:t>
      </w:r>
    </w:p>
    <w:p w:rsidR="00195C6A" w:rsidRPr="00CF66D6" w:rsidRDefault="00195C6A" w:rsidP="00647CA8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הוכיחו שבכל מרחב נורמי מתקיים </w:t>
      </w:r>
      <w:bookmarkStart w:id="0" w:name="_GoBack"/>
      <w:r w:rsidR="00CC2FC7" w:rsidRPr="00CC2FC7">
        <w:rPr>
          <w:rFonts w:ascii="Tahoma" w:hAnsi="Tahoma" w:cs="Tahoma"/>
          <w:position w:val="-16"/>
          <w:sz w:val="24"/>
          <w:szCs w:val="24"/>
        </w:rPr>
        <w:object w:dxaOrig="2220" w:dyaOrig="440">
          <v:shape id="_x0000_i1085" type="#_x0000_t75" style="width:109.5pt;height:21.75pt" o:ole="">
            <v:imagedata r:id="rId88" o:title=""/>
          </v:shape>
          <o:OLEObject Type="Embed" ProgID="Equation.DSMT4" ShapeID="_x0000_i1085" DrawAspect="Content" ObjectID="_1460573820" r:id="rId89"/>
        </w:object>
      </w:r>
      <w:bookmarkEnd w:id="0"/>
      <w:r w:rsidRPr="00CF66D6">
        <w:rPr>
          <w:rFonts w:ascii="Tahoma" w:hAnsi="Tahoma" w:cs="Tahoma"/>
          <w:sz w:val="24"/>
          <w:szCs w:val="24"/>
          <w:rtl/>
        </w:rPr>
        <w:t>. מצאו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CF66D6">
        <w:rPr>
          <w:rFonts w:ascii="Tahoma" w:hAnsi="Tahoma" w:cs="Tahoma"/>
          <w:sz w:val="24"/>
          <w:szCs w:val="24"/>
          <w:rtl/>
        </w:rPr>
        <w:t xml:space="preserve"> נגדית עבור מרחב מטרי שאינו נורמי. </w:t>
      </w:r>
    </w:p>
    <w:p w:rsidR="00195C6A" w:rsidRDefault="00195C6A" w:rsidP="002F0A7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CF66D6" w:rsidRDefault="00195C6A" w:rsidP="00817EE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47DBC"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</w:t>
      </w:r>
    </w:p>
    <w:p w:rsidR="00195C6A" w:rsidRPr="00CF66D6" w:rsidRDefault="00195C6A" w:rsidP="008B084A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תהיינה </w:t>
      </w:r>
      <w:r w:rsidRPr="00CF66D6">
        <w:rPr>
          <w:rFonts w:ascii="Tahoma" w:hAnsi="Tahoma" w:cs="Tahoma"/>
          <w:position w:val="-12"/>
          <w:sz w:val="24"/>
          <w:szCs w:val="24"/>
        </w:rPr>
        <w:object w:dxaOrig="540" w:dyaOrig="360">
          <v:shape id="_x0000_i1063" type="#_x0000_t75" style="width:27pt;height:18pt" o:ole="">
            <v:imagedata r:id="rId90" o:title=""/>
          </v:shape>
          <o:OLEObject Type="Embed" ProgID="Equation.DSMT4" ShapeID="_x0000_i1063" DrawAspect="Content" ObjectID="_1460573821" r:id="rId9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טופולוגיות על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64" type="#_x0000_t75" style="width:15pt;height:12.75pt" o:ole="">
            <v:imagedata r:id="rId92" o:title=""/>
          </v:shape>
          <o:OLEObject Type="Embed" ProgID="Equation.DSMT4" ShapeID="_x0000_i1064" DrawAspect="Content" ObjectID="_1460573822" r:id="rId93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כך ש-</w:t>
      </w:r>
      <w:r w:rsidRPr="00CF66D6">
        <w:rPr>
          <w:rFonts w:ascii="Tahoma" w:hAnsi="Tahoma" w:cs="Tahoma"/>
          <w:position w:val="-12"/>
          <w:sz w:val="24"/>
          <w:szCs w:val="24"/>
        </w:rPr>
        <w:object w:dxaOrig="760" w:dyaOrig="360">
          <v:shape id="_x0000_i1065" type="#_x0000_t75" style="width:38.25pt;height:18pt" o:ole="">
            <v:imagedata r:id="rId94" o:title=""/>
          </v:shape>
          <o:OLEObject Type="Embed" ProgID="Equation.DSMT4" ShapeID="_x0000_i1065" DrawAspect="Content" ObjectID="_1460573823" r:id="rId95"/>
        </w:object>
      </w:r>
      <w:r w:rsidRPr="00CF66D6">
        <w:rPr>
          <w:rFonts w:ascii="Tahoma" w:hAnsi="Tahoma" w:cs="Tahoma"/>
          <w:sz w:val="24"/>
          <w:szCs w:val="24"/>
          <w:rtl/>
        </w:rPr>
        <w:t>. הוכיחו:</w:t>
      </w:r>
    </w:p>
    <w:p w:rsidR="00195C6A" w:rsidRPr="00CF66D6" w:rsidRDefault="00195C6A" w:rsidP="008B084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66" type="#_x0000_t75" style="width:12.75pt;height:12.75pt" o:ole="">
            <v:imagedata r:id="rId96" o:title=""/>
          </v:shape>
          <o:OLEObject Type="Embed" ProgID="Equation.DSMT4" ShapeID="_x0000_i1066" DrawAspect="Content" ObjectID="_1460573824" r:id="rId9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סגורה ב-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067" type="#_x0000_t75" style="width:39pt;height:20.25pt" o:ole="">
            <v:imagedata r:id="rId98" o:title=""/>
          </v:shape>
          <o:OLEObject Type="Embed" ProgID="Equation.DSMT4" ShapeID="_x0000_i1067" DrawAspect="Content" ObjectID="_1460573825" r:id="rId9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 </w:t>
      </w:r>
      <w:r w:rsidRPr="00CF66D6">
        <w:rPr>
          <w:rFonts w:ascii="Tahoma" w:hAnsi="Tahoma" w:cs="Tahoma"/>
          <w:position w:val="-6"/>
          <w:sz w:val="24"/>
          <w:szCs w:val="24"/>
        </w:rPr>
        <w:object w:dxaOrig="320" w:dyaOrig="240">
          <v:shape id="_x0000_i1068" type="#_x0000_t75" style="width:15.75pt;height:12pt" o:ole="">
            <v:imagedata r:id="rId100" o:title=""/>
          </v:shape>
          <o:OLEObject Type="Embed" ProgID="Equation.DSMT4" ShapeID="_x0000_i1068" DrawAspect="Content" ObjectID="_1460573826" r:id="rId10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69" type="#_x0000_t75" style="width:12.75pt;height:12.75pt" o:ole="">
            <v:imagedata r:id="rId102" o:title=""/>
          </v:shape>
          <o:OLEObject Type="Embed" ProgID="Equation.DSMT4" ShapeID="_x0000_i1069" DrawAspect="Content" ObjectID="_1460573827" r:id="rId103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סגורה ב-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70" type="#_x0000_t75" style="width:39.75pt;height:20.25pt" o:ole="">
            <v:imagedata r:id="rId104" o:title=""/>
          </v:shape>
          <o:OLEObject Type="Embed" ProgID="Equation.DSMT4" ShapeID="_x0000_i1070" DrawAspect="Content" ObjectID="_1460573828" r:id="rId105"/>
        </w:object>
      </w:r>
      <w:r w:rsidRPr="00CF66D6"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8B084A">
      <w:p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נסמן ב-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1020" w:dyaOrig="499">
          <v:shape id="_x0000_i1071" type="#_x0000_t75" style="width:51pt;height:24.75pt" o:ole="">
            <v:imagedata r:id="rId106" o:title=""/>
          </v:shape>
          <o:OLEObject Type="Embed" ProgID="Equation.DSMT4" ShapeID="_x0000_i1071" DrawAspect="Content" ObjectID="_1460573829" r:id="rId10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את הפנים של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2" type="#_x0000_t75" style="width:12pt;height:12.75pt" o:ole="">
            <v:imagedata r:id="rId108" o:title=""/>
          </v:shape>
          <o:OLEObject Type="Embed" ProgID="Equation.DSMT4" ShapeID="_x0000_i1072" DrawAspect="Content" ObjectID="_1460573830" r:id="rId10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במרחב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073" type="#_x0000_t75" style="width:38.25pt;height:21pt" o:ole="">
            <v:imagedata r:id="rId110" o:title=""/>
          </v:shape>
          <o:OLEObject Type="Embed" ProgID="Equation.DSMT4" ShapeID="_x0000_i1073" DrawAspect="Content" ObjectID="_1460573831" r:id="rId11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(כנ"ל עבור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900" w:dyaOrig="499">
          <v:shape id="_x0000_i1074" type="#_x0000_t75" style="width:45pt;height:24.75pt" o:ole="">
            <v:imagedata r:id="rId112" o:title=""/>
          </v:shape>
          <o:OLEObject Type="Embed" ProgID="Equation.DSMT4" ShapeID="_x0000_i1074" DrawAspect="Content" ObjectID="_1460573832" r:id="rId113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). </w:t>
      </w:r>
    </w:p>
    <w:p w:rsidR="00195C6A" w:rsidRPr="00CF66D6" w:rsidRDefault="00195C6A" w:rsidP="008B084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הוכיחו או הפריכו: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2340" w:dyaOrig="499">
          <v:shape id="_x0000_i1075" type="#_x0000_t75" style="width:117pt;height:24.75pt" o:ole="">
            <v:imagedata r:id="rId114" o:title=""/>
          </v:shape>
          <o:OLEObject Type="Embed" ProgID="Equation.DSMT4" ShapeID="_x0000_i1075" DrawAspect="Content" ObjectID="_1460573833" r:id="rId115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,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2100" w:dyaOrig="499">
          <v:shape id="_x0000_i1076" type="#_x0000_t75" style="width:105pt;height:24.75pt" o:ole="">
            <v:imagedata r:id="rId116" o:title=""/>
          </v:shape>
          <o:OLEObject Type="Embed" ProgID="Equation.DSMT4" ShapeID="_x0000_i1076" DrawAspect="Content" ObjectID="_1460573834" r:id="rId117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8B084A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היעזרו (בין השאר) במה שהוכחתם על היחס בין הטופולוגיה הרגילה על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7" type="#_x0000_t75" style="width:12.75pt;height:12.75pt" o:ole="">
            <v:imagedata r:id="rId118" o:title=""/>
          </v:shape>
          <o:OLEObject Type="Embed" ProgID="Equation.DSMT4" ShapeID="_x0000_i1077" DrawAspect="Content" ObjectID="_1460573835" r:id="rId11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לבין הטופולוגיה של סורגנפריי וענו על הסעיף הבא:</w:t>
      </w:r>
    </w:p>
    <w:p w:rsidR="00195C6A" w:rsidRPr="00CF66D6" w:rsidRDefault="00195C6A" w:rsidP="008B084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יהי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78" type="#_x0000_t75" style="width:36pt;height:20.25pt" o:ole="">
            <v:imagedata r:id="rId120" o:title=""/>
          </v:shape>
          <o:OLEObject Type="Embed" ProgID="Equation.DSMT4" ShapeID="_x0000_i1078" DrawAspect="Content" ObjectID="_1460573836" r:id="rId12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הישר של סורגנפריי. מצאו פנים וסגור של הקבוצות הבאות</w:t>
      </w:r>
    </w:p>
    <w:p w:rsidR="00195C6A" w:rsidRPr="00CF66D6" w:rsidRDefault="00195C6A" w:rsidP="00E709BE">
      <w:pPr>
        <w:ind w:firstLine="720"/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position w:val="-14"/>
          <w:sz w:val="24"/>
          <w:szCs w:val="24"/>
        </w:rPr>
        <w:object w:dxaOrig="2420" w:dyaOrig="420">
          <v:shape id="_x0000_i1079" type="#_x0000_t75" style="width:120pt;height:21pt" o:ole="">
            <v:imagedata r:id="rId122" o:title=""/>
          </v:shape>
          <o:OLEObject Type="Embed" ProgID="Equation.DSMT4" ShapeID="_x0000_i1079" DrawAspect="Content" ObjectID="_1460573837" r:id="rId123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CF66D6">
      <w:pPr>
        <w:jc w:val="right"/>
        <w:rPr>
          <w:rFonts w:ascii="Tahoma" w:hAnsi="Tahoma" w:cs="Tahoma"/>
          <w:b/>
          <w:bCs/>
          <w:color w:val="1F497D"/>
          <w:sz w:val="40"/>
          <w:szCs w:val="40"/>
        </w:rPr>
      </w:pPr>
      <w:r w:rsidRPr="00CF66D6">
        <w:rPr>
          <w:rFonts w:ascii="Tahoma" w:hAnsi="Tahoma" w:cs="Tahoma"/>
          <w:b/>
          <w:bCs/>
          <w:color w:val="1F497D"/>
          <w:sz w:val="40"/>
          <w:szCs w:val="40"/>
          <w:rtl/>
        </w:rPr>
        <w:lastRenderedPageBreak/>
        <w:t>בהצלחה!</w:t>
      </w:r>
    </w:p>
    <w:sectPr w:rsidR="00195C6A" w:rsidRPr="00CF66D6" w:rsidSect="00CA6136">
      <w:pgSz w:w="11906" w:h="16838"/>
      <w:pgMar w:top="851" w:right="164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2E3"/>
    <w:multiLevelType w:val="hybridMultilevel"/>
    <w:tmpl w:val="E56C046E"/>
    <w:lvl w:ilvl="0" w:tplc="BE1230F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9681B"/>
    <w:multiLevelType w:val="hybridMultilevel"/>
    <w:tmpl w:val="B7FCE830"/>
    <w:lvl w:ilvl="0" w:tplc="FA564FE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0503"/>
    <w:multiLevelType w:val="hybridMultilevel"/>
    <w:tmpl w:val="3BE2DD9C"/>
    <w:lvl w:ilvl="0" w:tplc="AA5ABA4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E10BF1"/>
    <w:multiLevelType w:val="hybridMultilevel"/>
    <w:tmpl w:val="55B8ED76"/>
    <w:lvl w:ilvl="0" w:tplc="6AEECAE6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39591D"/>
    <w:multiLevelType w:val="hybridMultilevel"/>
    <w:tmpl w:val="F5D44EF4"/>
    <w:lvl w:ilvl="0" w:tplc="7F64AED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F74EB9"/>
    <w:multiLevelType w:val="hybridMultilevel"/>
    <w:tmpl w:val="F6C464B6"/>
    <w:lvl w:ilvl="0" w:tplc="FCB06EE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05816"/>
    <w:multiLevelType w:val="hybridMultilevel"/>
    <w:tmpl w:val="BD141D1E"/>
    <w:lvl w:ilvl="0" w:tplc="92FC50E0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972884"/>
    <w:multiLevelType w:val="hybridMultilevel"/>
    <w:tmpl w:val="066216BE"/>
    <w:lvl w:ilvl="0" w:tplc="B59A78F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5F1732"/>
    <w:multiLevelType w:val="hybridMultilevel"/>
    <w:tmpl w:val="C6FC243C"/>
    <w:lvl w:ilvl="0" w:tplc="6052C70C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ED0FBD"/>
    <w:multiLevelType w:val="hybridMultilevel"/>
    <w:tmpl w:val="F934D102"/>
    <w:lvl w:ilvl="0" w:tplc="F688414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ED738A"/>
    <w:multiLevelType w:val="hybridMultilevel"/>
    <w:tmpl w:val="AE7EC4B4"/>
    <w:lvl w:ilvl="0" w:tplc="7A00F37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34C"/>
    <w:rsid w:val="001014DA"/>
    <w:rsid w:val="00195C6A"/>
    <w:rsid w:val="002F0A7E"/>
    <w:rsid w:val="00334D99"/>
    <w:rsid w:val="00350431"/>
    <w:rsid w:val="003C67C7"/>
    <w:rsid w:val="00417664"/>
    <w:rsid w:val="0046079B"/>
    <w:rsid w:val="0047082D"/>
    <w:rsid w:val="00480673"/>
    <w:rsid w:val="004C1D85"/>
    <w:rsid w:val="004D2643"/>
    <w:rsid w:val="005B6EF7"/>
    <w:rsid w:val="005F0F36"/>
    <w:rsid w:val="00647CA8"/>
    <w:rsid w:val="0069187A"/>
    <w:rsid w:val="006A28CE"/>
    <w:rsid w:val="006A6280"/>
    <w:rsid w:val="006F52C1"/>
    <w:rsid w:val="007C1CCD"/>
    <w:rsid w:val="007D2C5A"/>
    <w:rsid w:val="00817EE0"/>
    <w:rsid w:val="00873FBE"/>
    <w:rsid w:val="008B084A"/>
    <w:rsid w:val="00954730"/>
    <w:rsid w:val="009B234C"/>
    <w:rsid w:val="00A77F9B"/>
    <w:rsid w:val="00A83F03"/>
    <w:rsid w:val="00AB28A4"/>
    <w:rsid w:val="00AF0962"/>
    <w:rsid w:val="00B47DBC"/>
    <w:rsid w:val="00C16219"/>
    <w:rsid w:val="00C55274"/>
    <w:rsid w:val="00C8149B"/>
    <w:rsid w:val="00CA6136"/>
    <w:rsid w:val="00CB6209"/>
    <w:rsid w:val="00CC2FC7"/>
    <w:rsid w:val="00CF66D6"/>
    <w:rsid w:val="00D26287"/>
    <w:rsid w:val="00D61565"/>
    <w:rsid w:val="00D71DA0"/>
    <w:rsid w:val="00D82811"/>
    <w:rsid w:val="00DC5A1F"/>
    <w:rsid w:val="00E709BE"/>
    <w:rsid w:val="00EA3190"/>
    <w:rsid w:val="00EA6DFF"/>
    <w:rsid w:val="00ED3537"/>
    <w:rsid w:val="00F66197"/>
    <w:rsid w:val="00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8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08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F66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CF66D6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fontTable" Target="fontTable.xml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1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456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תרגיל בית 7 – טופולוגיה</vt:lpstr>
    </vt:vector>
  </TitlesOfParts>
  <Company>Hewlett-Packard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בית 7 – טופולוגיה</dc:title>
  <dc:subject/>
  <dc:creator>HP</dc:creator>
  <cp:keywords/>
  <dc:description/>
  <cp:lastModifiedBy>HP</cp:lastModifiedBy>
  <cp:revision>16</cp:revision>
  <dcterms:created xsi:type="dcterms:W3CDTF">2014-04-27T15:00:00Z</dcterms:created>
  <dcterms:modified xsi:type="dcterms:W3CDTF">2014-05-02T18:04:00Z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