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65" w:rsidRPr="007F54E9" w:rsidRDefault="001F23C2" w:rsidP="00435535">
      <w:pPr>
        <w:pStyle w:val="Title"/>
        <w:spacing w:line="360" w:lineRule="auto"/>
        <w:jc w:val="center"/>
        <w:rPr>
          <w:rFonts w:ascii="Tahoma" w:hAnsi="Tahoma" w:cs="Tahoma"/>
          <w:rtl/>
        </w:rPr>
      </w:pPr>
      <w:r w:rsidRPr="007F54E9">
        <w:rPr>
          <w:rFonts w:ascii="Tahoma" w:hAnsi="Tahoma" w:cs="Tahoma"/>
          <w:rtl/>
        </w:rPr>
        <w:t>תרגיל בית 1</w:t>
      </w:r>
      <w:r w:rsidR="002E4692">
        <w:rPr>
          <w:rFonts w:ascii="Tahoma" w:hAnsi="Tahoma" w:cs="Tahoma" w:hint="cs"/>
          <w:rtl/>
        </w:rPr>
        <w:t>2</w:t>
      </w:r>
      <w:r w:rsidRPr="007F54E9">
        <w:rPr>
          <w:rFonts w:ascii="Tahoma" w:hAnsi="Tahoma" w:cs="Tahoma"/>
          <w:rtl/>
        </w:rPr>
        <w:t xml:space="preserve"> – טופולוגיה 201</w:t>
      </w:r>
      <w:r w:rsidR="00435535">
        <w:rPr>
          <w:rFonts w:ascii="Tahoma" w:hAnsi="Tahoma" w:cs="Tahoma" w:hint="cs"/>
          <w:rtl/>
        </w:rPr>
        <w:t>4</w:t>
      </w:r>
    </w:p>
    <w:p w:rsidR="00943B63" w:rsidRPr="00832F71" w:rsidRDefault="00943B63" w:rsidP="00943B63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9004C0">
        <w:rPr>
          <w:rFonts w:ascii="Tahoma" w:hAnsi="Tahoma" w:cs="Tahoma"/>
          <w:b/>
          <w:bCs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u w:val="single"/>
          <w:rtl/>
        </w:rPr>
        <w:t>1</w:t>
      </w:r>
    </w:p>
    <w:p w:rsidR="00943B63" w:rsidRDefault="00943B63" w:rsidP="00943B63">
      <w:pPr>
        <w:numPr>
          <w:ilvl w:val="0"/>
          <w:numId w:val="9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rtl/>
        </w:rPr>
        <w:t xml:space="preserve">יהי </w:t>
      </w:r>
      <w:r w:rsidRPr="009004C0">
        <w:rPr>
          <w:rFonts w:ascii="Tahoma" w:hAnsi="Tahoma" w:cs="Tahoma"/>
          <w:position w:val="-4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4.25pt;height:12.75pt" o:ole="">
            <v:imagedata r:id="rId5" o:title=""/>
          </v:shape>
          <o:OLEObject Type="Embed" ProgID="Equation.DSMT4" ShapeID="_x0000_i1046" DrawAspect="Content" ObjectID="_1527526976" r:id="rId6"/>
        </w:object>
      </w:r>
      <w:r>
        <w:rPr>
          <w:rFonts w:ascii="Tahoma" w:hAnsi="Tahoma" w:cs="Tahoma"/>
          <w:rtl/>
        </w:rPr>
        <w:t xml:space="preserve"> מ"ט עם בסיס </w:t>
      </w:r>
      <w:r w:rsidRPr="009004C0">
        <w:rPr>
          <w:rFonts w:ascii="Tahoma" w:hAnsi="Tahoma" w:cs="Tahoma"/>
          <w:position w:val="-4"/>
        </w:rPr>
        <w:object w:dxaOrig="240" w:dyaOrig="260">
          <v:shape id="_x0000_i1047" type="#_x0000_t75" style="width:12pt;height:12.75pt" o:ole="">
            <v:imagedata r:id="rId7" o:title=""/>
          </v:shape>
          <o:OLEObject Type="Embed" ProgID="Equation.DSMT4" ShapeID="_x0000_i1047" DrawAspect="Content" ObjectID="_1527526977" r:id="rId8"/>
        </w:object>
      </w:r>
      <w:r>
        <w:rPr>
          <w:rFonts w:ascii="Tahoma" w:hAnsi="Tahoma" w:cs="Tahoma"/>
          <w:rtl/>
        </w:rPr>
        <w:t xml:space="preserve">, </w:t>
      </w:r>
      <w:r w:rsidRPr="009004C0">
        <w:rPr>
          <w:rFonts w:ascii="Tahoma" w:hAnsi="Tahoma" w:cs="Tahoma"/>
          <w:position w:val="-4"/>
        </w:rPr>
        <w:object w:dxaOrig="220" w:dyaOrig="260">
          <v:shape id="_x0000_i1048" type="#_x0000_t75" style="width:11.25pt;height:12.75pt" o:ole="">
            <v:imagedata r:id="rId9" o:title=""/>
          </v:shape>
          <o:OLEObject Type="Embed" ProgID="Equation.DSMT4" ShapeID="_x0000_i1048" DrawAspect="Content" ObjectID="_1527526978" r:id="rId10"/>
        </w:object>
      </w:r>
      <w:r>
        <w:rPr>
          <w:rFonts w:ascii="Tahoma" w:hAnsi="Tahoma" w:cs="Tahoma"/>
          <w:rtl/>
        </w:rPr>
        <w:t xml:space="preserve"> קבוצה ו- </w:t>
      </w:r>
      <w:r w:rsidRPr="009004C0">
        <w:rPr>
          <w:rFonts w:ascii="Tahoma" w:hAnsi="Tahoma" w:cs="Tahoma"/>
          <w:position w:val="-10"/>
        </w:rPr>
        <w:object w:dxaOrig="1080" w:dyaOrig="320">
          <v:shape id="_x0000_i1049" type="#_x0000_t75" style="width:54pt;height:15.75pt" o:ole="">
            <v:imagedata r:id="rId11" o:title=""/>
          </v:shape>
          <o:OLEObject Type="Embed" ProgID="Equation.DSMT4" ShapeID="_x0000_i1049" DrawAspect="Content" ObjectID="_1527526979" r:id="rId12"/>
        </w:object>
      </w:r>
      <w:r>
        <w:rPr>
          <w:rFonts w:ascii="Tahoma" w:hAnsi="Tahoma" w:cs="Tahoma" w:hint="cs"/>
          <w:rtl/>
        </w:rPr>
        <w:t xml:space="preserve">פונקציה </w:t>
      </w:r>
      <w:r w:rsidRPr="000449DA">
        <w:rPr>
          <w:rFonts w:ascii="Tahoma" w:hAnsi="Tahoma" w:cs="Tahoma"/>
          <w:b/>
          <w:bCs/>
          <w:rtl/>
        </w:rPr>
        <w:t>על</w:t>
      </w:r>
      <w:r>
        <w:rPr>
          <w:rFonts w:ascii="Tahoma" w:hAnsi="Tahoma" w:cs="Tahoma"/>
          <w:rtl/>
        </w:rPr>
        <w:t>. הוכיחו/הפריכו:</w:t>
      </w:r>
    </w:p>
    <w:p w:rsidR="00943B63" w:rsidRDefault="00943B63" w:rsidP="00943B63">
      <w:pPr>
        <w:spacing w:line="360" w:lineRule="auto"/>
        <w:ind w:left="360"/>
        <w:rPr>
          <w:rFonts w:ascii="Tahoma" w:hAnsi="Tahoma" w:cs="Tahoma"/>
          <w:rtl/>
        </w:rPr>
      </w:pPr>
      <w:r w:rsidRPr="00FC37AD">
        <w:rPr>
          <w:rFonts w:ascii="Tahoma" w:hAnsi="Tahoma" w:cs="Tahoma"/>
          <w:position w:val="-16"/>
        </w:rPr>
        <w:object w:dxaOrig="2580" w:dyaOrig="440">
          <v:shape id="_x0000_i1050" type="#_x0000_t75" style="width:128.25pt;height:21.75pt" o:ole="">
            <v:imagedata r:id="rId13" o:title=""/>
          </v:shape>
          <o:OLEObject Type="Embed" ProgID="Equation.DSMT4" ShapeID="_x0000_i1050" DrawAspect="Content" ObjectID="_1527526980" r:id="rId14"/>
        </w:object>
      </w:r>
      <w:r>
        <w:rPr>
          <w:rFonts w:ascii="Tahoma" w:hAnsi="Tahoma" w:cs="Tahoma"/>
          <w:rtl/>
        </w:rPr>
        <w:t>בסיס לטופולוג</w:t>
      </w:r>
      <w:r>
        <w:rPr>
          <w:rFonts w:ascii="Tahoma" w:hAnsi="Tahoma" w:cs="Tahoma" w:hint="cs"/>
          <w:rtl/>
        </w:rPr>
        <w:t>י</w:t>
      </w:r>
      <w:r>
        <w:rPr>
          <w:rFonts w:ascii="Tahoma" w:hAnsi="Tahoma" w:cs="Tahoma"/>
          <w:rtl/>
        </w:rPr>
        <w:t xml:space="preserve">ית המנה על </w:t>
      </w:r>
      <w:r w:rsidRPr="009004C0">
        <w:rPr>
          <w:rFonts w:ascii="Tahoma" w:hAnsi="Tahoma" w:cs="Tahoma"/>
          <w:position w:val="-4"/>
        </w:rPr>
        <w:object w:dxaOrig="220" w:dyaOrig="260">
          <v:shape id="_x0000_i1051" type="#_x0000_t75" style="width:11.25pt;height:12.75pt" o:ole="">
            <v:imagedata r:id="rId9" o:title=""/>
          </v:shape>
          <o:OLEObject Type="Embed" ProgID="Equation.DSMT4" ShapeID="_x0000_i1051" DrawAspect="Content" ObjectID="_1527526981" r:id="rId15"/>
        </w:object>
      </w:r>
      <w:r>
        <w:rPr>
          <w:rFonts w:ascii="Tahoma" w:hAnsi="Tahoma" w:cs="Tahoma"/>
          <w:rtl/>
        </w:rPr>
        <w:t>.</w:t>
      </w:r>
    </w:p>
    <w:p w:rsidR="00943B63" w:rsidRDefault="00943B63" w:rsidP="00943B63">
      <w:pPr>
        <w:numPr>
          <w:ilvl w:val="0"/>
          <w:numId w:val="9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rtl/>
        </w:rPr>
        <w:t xml:space="preserve">יהי </w:t>
      </w:r>
      <w:r w:rsidRPr="007D1880">
        <w:rPr>
          <w:rFonts w:ascii="Tahoma" w:hAnsi="Tahoma" w:cs="Tahoma"/>
          <w:position w:val="-12"/>
        </w:rPr>
        <w:object w:dxaOrig="360" w:dyaOrig="380">
          <v:shape id="_x0000_i1052" type="#_x0000_t75" style="width:18pt;height:19.5pt" o:ole="">
            <v:imagedata r:id="rId16" o:title=""/>
          </v:shape>
          <o:OLEObject Type="Embed" ProgID="Equation.DSMT4" ShapeID="_x0000_i1052" DrawAspect="Content" ObjectID="_1527526982" r:id="rId17"/>
        </w:object>
      </w:r>
      <w:r>
        <w:rPr>
          <w:rFonts w:ascii="Tahoma" w:hAnsi="Tahoma" w:cs="Tahoma"/>
          <w:rtl/>
        </w:rPr>
        <w:t>הישר של סורגנפריי</w:t>
      </w:r>
      <w:r w:rsidRPr="00276FDE">
        <w:rPr>
          <w:rFonts w:ascii="Tahoma" w:hAnsi="Tahoma" w:cs="Tahoma"/>
          <w:rtl/>
        </w:rPr>
        <w:t xml:space="preserve"> ו</w:t>
      </w:r>
      <w:r>
        <w:rPr>
          <w:rFonts w:ascii="Tahoma" w:hAnsi="Tahoma" w:cs="Tahoma"/>
          <w:rtl/>
        </w:rPr>
        <w:t xml:space="preserve">תהי </w:t>
      </w:r>
      <w:r w:rsidRPr="00276FDE">
        <w:rPr>
          <w:rFonts w:ascii="Tahoma" w:hAnsi="Tahoma" w:cs="Tahoma"/>
          <w:position w:val="-12"/>
        </w:rPr>
        <w:object w:dxaOrig="1300" w:dyaOrig="380">
          <v:shape id="_x0000_i1053" type="#_x0000_t75" style="width:65.25pt;height:18.75pt" o:ole="">
            <v:imagedata r:id="rId18" o:title=""/>
          </v:shape>
          <o:OLEObject Type="Embed" ProgID="Equation.DSMT4" ShapeID="_x0000_i1053" DrawAspect="Content" ObjectID="_1527526983" r:id="rId19"/>
        </w:object>
      </w:r>
      <w:r>
        <w:rPr>
          <w:rFonts w:ascii="Tahoma" w:hAnsi="Tahoma" w:cs="Tahoma"/>
          <w:rtl/>
        </w:rPr>
        <w:t xml:space="preserve"> פונקציית הערך השלם</w:t>
      </w:r>
      <w:r w:rsidRPr="00276FDE">
        <w:rPr>
          <w:rFonts w:ascii="Tahoma" w:hAnsi="Tahoma" w:cs="Tahoma"/>
          <w:rtl/>
        </w:rPr>
        <w:t xml:space="preserve">.מצאו את טופולוגיית המנה </w:t>
      </w:r>
      <w:r w:rsidRPr="00276FDE">
        <w:rPr>
          <w:rFonts w:ascii="Tahoma" w:hAnsi="Tahoma" w:cs="Tahoma"/>
          <w:position w:val="-6"/>
        </w:rPr>
        <w:object w:dxaOrig="200" w:dyaOrig="240">
          <v:shape id="_x0000_i1054" type="#_x0000_t75" style="width:9.75pt;height:12pt" o:ole="">
            <v:imagedata r:id="rId20" o:title=""/>
          </v:shape>
          <o:OLEObject Type="Embed" ProgID="Equation.DSMT4" ShapeID="_x0000_i1054" DrawAspect="Content" ObjectID="_1527526984" r:id="rId21"/>
        </w:object>
      </w:r>
      <w:r w:rsidRPr="00276FDE">
        <w:rPr>
          <w:rFonts w:ascii="Tahoma" w:hAnsi="Tahoma" w:cs="Tahoma"/>
          <w:rtl/>
        </w:rPr>
        <w:t xml:space="preserve">  על </w:t>
      </w:r>
      <w:r w:rsidRPr="00276FDE">
        <w:rPr>
          <w:rFonts w:ascii="Tahoma" w:hAnsi="Tahoma" w:cs="Tahoma"/>
          <w:position w:val="-4"/>
        </w:rPr>
        <w:object w:dxaOrig="260" w:dyaOrig="279">
          <v:shape id="_x0000_i1055" type="#_x0000_t75" style="width:12.75pt;height:14.25pt" o:ole="">
            <v:imagedata r:id="rId22" o:title=""/>
          </v:shape>
          <o:OLEObject Type="Embed" ProgID="Equation.DSMT4" ShapeID="_x0000_i1055" DrawAspect="Content" ObjectID="_1527526985" r:id="rId23"/>
        </w:object>
      </w:r>
      <w:r w:rsidRPr="00276FDE">
        <w:rPr>
          <w:rFonts w:ascii="Tahoma" w:hAnsi="Tahoma" w:cs="Tahoma"/>
          <w:rtl/>
        </w:rPr>
        <w:t xml:space="preserve"> ביחס ל-</w:t>
      </w:r>
      <w:r w:rsidRPr="00276FDE">
        <w:rPr>
          <w:rFonts w:ascii="Tahoma" w:hAnsi="Tahoma" w:cs="Tahoma"/>
          <w:position w:val="-12"/>
        </w:rPr>
        <w:object w:dxaOrig="260" w:dyaOrig="360">
          <v:shape id="_x0000_i1056" type="#_x0000_t75" style="width:12.75pt;height:18pt" o:ole="">
            <v:imagedata r:id="rId24" o:title=""/>
          </v:shape>
          <o:OLEObject Type="Embed" ProgID="Equation.DSMT4" ShapeID="_x0000_i1056" DrawAspect="Content" ObjectID="_1527526986" r:id="rId25"/>
        </w:object>
      </w:r>
      <w:r w:rsidRPr="00276FDE">
        <w:rPr>
          <w:rFonts w:ascii="Tahoma" w:hAnsi="Tahoma" w:cs="Tahoma"/>
          <w:rtl/>
        </w:rPr>
        <w:t xml:space="preserve">. </w:t>
      </w:r>
    </w:p>
    <w:p w:rsidR="00943B63" w:rsidRDefault="00943B63" w:rsidP="00943B63">
      <w:pPr>
        <w:spacing w:line="360" w:lineRule="auto"/>
        <w:rPr>
          <w:rFonts w:ascii="Tahoma" w:hAnsi="Tahoma" w:cs="Tahoma"/>
          <w:rtl/>
        </w:rPr>
      </w:pPr>
    </w:p>
    <w:p w:rsidR="00943B63" w:rsidRPr="00276FDE" w:rsidRDefault="00943B63" w:rsidP="00943B63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>
        <w:rPr>
          <w:rFonts w:ascii="Tahoma" w:hAnsi="Tahoma" w:cs="Tahoma" w:hint="cs"/>
          <w:b/>
          <w:bCs/>
          <w:u w:val="single"/>
          <w:rtl/>
        </w:rPr>
        <w:t>שאלה 2</w:t>
      </w:r>
    </w:p>
    <w:p w:rsidR="00943B63" w:rsidRPr="00276FDE" w:rsidRDefault="00943B63" w:rsidP="00943B63">
      <w:pPr>
        <w:spacing w:line="360" w:lineRule="auto"/>
        <w:rPr>
          <w:rFonts w:ascii="Tahoma" w:hAnsi="Tahoma" w:cs="Tahoma"/>
          <w:rtl/>
        </w:rPr>
      </w:pPr>
      <w:r w:rsidRPr="00276FDE">
        <w:rPr>
          <w:rFonts w:ascii="Tahoma" w:hAnsi="Tahoma" w:cs="Tahoma"/>
          <w:rtl/>
        </w:rPr>
        <w:t>נתבונן ב-</w:t>
      </w:r>
      <w:r w:rsidRPr="00276FDE">
        <w:rPr>
          <w:rFonts w:ascii="Tahoma" w:hAnsi="Tahoma" w:cs="Tahoma"/>
          <w:position w:val="-4"/>
        </w:rPr>
        <w:object w:dxaOrig="279" w:dyaOrig="279">
          <v:shape id="_x0000_i1057" type="#_x0000_t75" style="width:14.25pt;height:14.25pt" o:ole="">
            <v:imagedata r:id="rId26" o:title=""/>
          </v:shape>
          <o:OLEObject Type="Embed" ProgID="Equation.DSMT4" ShapeID="_x0000_i1057" DrawAspect="Content" ObjectID="_1527526987" r:id="rId27"/>
        </w:object>
      </w:r>
      <w:r w:rsidRPr="00276FDE">
        <w:rPr>
          <w:rFonts w:ascii="Tahoma" w:hAnsi="Tahoma" w:cs="Tahoma"/>
          <w:rtl/>
        </w:rPr>
        <w:t xml:space="preserve"> עם הטופולוגיה הסטנדרטית ובפונקצית הערך השלם </w:t>
      </w:r>
      <w:r w:rsidRPr="00276FDE">
        <w:rPr>
          <w:rFonts w:ascii="Tahoma" w:hAnsi="Tahoma" w:cs="Tahoma"/>
          <w:position w:val="-12"/>
        </w:rPr>
        <w:object w:dxaOrig="1200" w:dyaOrig="360">
          <v:shape id="_x0000_i1058" type="#_x0000_t75" style="width:60pt;height:18pt" o:ole="">
            <v:imagedata r:id="rId28" o:title=""/>
          </v:shape>
          <o:OLEObject Type="Embed" ProgID="Equation.DSMT4" ShapeID="_x0000_i1058" DrawAspect="Content" ObjectID="_1527526988" r:id="rId29"/>
        </w:object>
      </w:r>
      <w:r w:rsidRPr="00276FDE">
        <w:rPr>
          <w:rFonts w:ascii="Tahoma" w:hAnsi="Tahoma" w:cs="Tahoma"/>
          <w:rtl/>
        </w:rPr>
        <w:t xml:space="preserve">. </w:t>
      </w:r>
      <w:r>
        <w:rPr>
          <w:rFonts w:ascii="Tahoma" w:hAnsi="Tahoma" w:cs="Tahoma" w:hint="cs"/>
          <w:rtl/>
        </w:rPr>
        <w:t>נסמן ב-</w:t>
      </w:r>
      <w:r w:rsidRPr="00276FDE">
        <w:rPr>
          <w:rFonts w:ascii="Tahoma" w:hAnsi="Tahoma" w:cs="Tahoma"/>
          <w:position w:val="-6"/>
        </w:rPr>
        <w:object w:dxaOrig="200" w:dyaOrig="240">
          <v:shape id="_x0000_i1059" type="#_x0000_t75" style="width:9.75pt;height:12pt" o:ole="">
            <v:imagedata r:id="rId20" o:title=""/>
          </v:shape>
          <o:OLEObject Type="Embed" ProgID="Equation.DSMT4" ShapeID="_x0000_i1059" DrawAspect="Content" ObjectID="_1527526989" r:id="rId30"/>
        </w:object>
      </w:r>
      <w:r>
        <w:rPr>
          <w:rFonts w:ascii="Tahoma" w:hAnsi="Tahoma" w:cs="Tahoma" w:hint="cs"/>
          <w:rtl/>
        </w:rPr>
        <w:t>את טופולוגיית המנה</w:t>
      </w:r>
      <w:r w:rsidRPr="00276FDE">
        <w:rPr>
          <w:rFonts w:ascii="Tahoma" w:hAnsi="Tahoma" w:cs="Tahoma"/>
          <w:rtl/>
        </w:rPr>
        <w:t xml:space="preserve"> על </w:t>
      </w:r>
      <w:r w:rsidRPr="00276FDE">
        <w:rPr>
          <w:rFonts w:ascii="Tahoma" w:hAnsi="Tahoma" w:cs="Tahoma"/>
          <w:position w:val="-4"/>
        </w:rPr>
        <w:object w:dxaOrig="260" w:dyaOrig="279">
          <v:shape id="_x0000_i1060" type="#_x0000_t75" style="width:12.75pt;height:14.25pt" o:ole="">
            <v:imagedata r:id="rId22" o:title=""/>
          </v:shape>
          <o:OLEObject Type="Embed" ProgID="Equation.DSMT4" ShapeID="_x0000_i1060" DrawAspect="Content" ObjectID="_1527526990" r:id="rId31"/>
        </w:object>
      </w:r>
      <w:r w:rsidRPr="00276FDE">
        <w:rPr>
          <w:rFonts w:ascii="Tahoma" w:hAnsi="Tahoma" w:cs="Tahoma"/>
          <w:rtl/>
        </w:rPr>
        <w:t xml:space="preserve"> ביחס ל-</w:t>
      </w:r>
      <w:r w:rsidRPr="00276FDE">
        <w:rPr>
          <w:rFonts w:ascii="Tahoma" w:hAnsi="Tahoma" w:cs="Tahoma"/>
          <w:position w:val="-12"/>
        </w:rPr>
        <w:object w:dxaOrig="260" w:dyaOrig="360">
          <v:shape id="_x0000_i1061" type="#_x0000_t75" style="width:12.75pt;height:18pt" o:ole="">
            <v:imagedata r:id="rId24" o:title=""/>
          </v:shape>
          <o:OLEObject Type="Embed" ProgID="Equation.DSMT4" ShapeID="_x0000_i1061" DrawAspect="Content" ObjectID="_1527526991" r:id="rId32"/>
        </w:object>
      </w:r>
      <w:r w:rsidRPr="00276FDE">
        <w:rPr>
          <w:rFonts w:ascii="Tahoma" w:hAnsi="Tahoma" w:cs="Tahoma"/>
          <w:rtl/>
        </w:rPr>
        <w:t>.</w:t>
      </w:r>
    </w:p>
    <w:p w:rsidR="00943B63" w:rsidRDefault="00943B63" w:rsidP="00943B63">
      <w:pPr>
        <w:spacing w:line="360" w:lineRule="auto"/>
        <w:rPr>
          <w:rFonts w:ascii="Tahoma" w:hAnsi="Tahoma" w:cs="Tahoma"/>
          <w:rtl/>
        </w:rPr>
      </w:pPr>
    </w:p>
    <w:p w:rsidR="00943B63" w:rsidRDefault="00943B63" w:rsidP="00943B63">
      <w:pPr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 xml:space="preserve">הוכיחו שמתקיים </w:t>
      </w:r>
      <w:r w:rsidRPr="00276FDE">
        <w:rPr>
          <w:rFonts w:ascii="Tahoma" w:hAnsi="Tahoma" w:cs="Tahoma"/>
          <w:position w:val="-6"/>
        </w:rPr>
        <w:object w:dxaOrig="1020" w:dyaOrig="300">
          <v:shape id="_x0000_i1062" type="#_x0000_t75" style="width:51pt;height:15pt" o:ole="">
            <v:imagedata r:id="rId33" o:title=""/>
          </v:shape>
          <o:OLEObject Type="Embed" ProgID="Equation.DSMT4" ShapeID="_x0000_i1062" DrawAspect="Content" ObjectID="_1527526992" r:id="rId34"/>
        </w:object>
      </w:r>
      <w:r w:rsidRPr="00276FDE">
        <w:rPr>
          <w:rFonts w:ascii="Tahoma" w:hAnsi="Tahoma" w:cs="Tahoma"/>
          <w:rtl/>
        </w:rPr>
        <w:t xml:space="preserve"> אם </w:t>
      </w:r>
      <w:r w:rsidRPr="00276FDE">
        <w:rPr>
          <w:rFonts w:ascii="Tahoma" w:hAnsi="Tahoma" w:cs="Tahoma"/>
          <w:position w:val="-6"/>
        </w:rPr>
        <w:object w:dxaOrig="660" w:dyaOrig="300">
          <v:shape id="_x0000_i1063" type="#_x0000_t75" style="width:33pt;height:15pt" o:ole="">
            <v:imagedata r:id="rId35" o:title=""/>
          </v:shape>
          <o:OLEObject Type="Embed" ProgID="Equation.DSMT4" ShapeID="_x0000_i1063" DrawAspect="Content" ObjectID="_1527526993" r:id="rId36"/>
        </w:object>
      </w:r>
      <w:r w:rsidRPr="00276FDE">
        <w:rPr>
          <w:rFonts w:ascii="Tahoma" w:hAnsi="Tahoma" w:cs="Tahoma"/>
          <w:rtl/>
        </w:rPr>
        <w:t xml:space="preserve"> אז </w:t>
      </w:r>
      <w:r w:rsidRPr="00276FDE">
        <w:rPr>
          <w:rFonts w:ascii="Tahoma" w:hAnsi="Tahoma" w:cs="Tahoma"/>
          <w:position w:val="-6"/>
        </w:rPr>
        <w:object w:dxaOrig="999" w:dyaOrig="300">
          <v:shape id="_x0000_i1064" type="#_x0000_t75" style="width:50.25pt;height:15pt" o:ole="">
            <v:imagedata r:id="rId37" o:title=""/>
          </v:shape>
          <o:OLEObject Type="Embed" ProgID="Equation.DSMT4" ShapeID="_x0000_i1064" DrawAspect="Content" ObjectID="_1527526994" r:id="rId38"/>
        </w:object>
      </w:r>
      <w:r w:rsidRPr="00276FDE">
        <w:rPr>
          <w:rFonts w:ascii="Tahoma" w:hAnsi="Tahoma" w:cs="Tahoma"/>
          <w:rtl/>
        </w:rPr>
        <w:t>.</w:t>
      </w:r>
    </w:p>
    <w:p w:rsidR="00943B63" w:rsidRDefault="00943B63" w:rsidP="00943B63">
      <w:pPr>
        <w:numPr>
          <w:ilvl w:val="0"/>
          <w:numId w:val="10"/>
        </w:numPr>
        <w:spacing w:after="0" w:line="36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הסיקו כי </w:t>
      </w:r>
      <w:r w:rsidRPr="00276FDE">
        <w:rPr>
          <w:rFonts w:ascii="Tahoma" w:hAnsi="Tahoma" w:cs="Tahoma"/>
          <w:position w:val="-16"/>
        </w:rPr>
        <w:object w:dxaOrig="4060" w:dyaOrig="460">
          <v:shape id="_x0000_i1065" type="#_x0000_t75" style="width:203.25pt;height:23.25pt" o:ole="">
            <v:imagedata r:id="rId39" o:title=""/>
          </v:shape>
          <o:OLEObject Type="Embed" ProgID="Equation.DSMT4" ShapeID="_x0000_i1065" DrawAspect="Content" ObjectID="_1527526995" r:id="rId40"/>
        </w:object>
      </w:r>
      <w:r>
        <w:rPr>
          <w:rFonts w:ascii="Tahoma" w:hAnsi="Tahoma" w:cs="Tahoma" w:hint="cs"/>
          <w:rtl/>
        </w:rPr>
        <w:t>.</w:t>
      </w:r>
    </w:p>
    <w:p w:rsidR="00943B63" w:rsidRDefault="00943B63" w:rsidP="00943B63">
      <w:pPr>
        <w:spacing w:line="360" w:lineRule="auto"/>
        <w:rPr>
          <w:rFonts w:ascii="Tahoma" w:hAnsi="Tahoma" w:cs="Tahoma"/>
          <w:rtl/>
        </w:rPr>
      </w:pPr>
    </w:p>
    <w:p w:rsidR="00943B63" w:rsidRPr="00B4232D" w:rsidRDefault="00943B63" w:rsidP="00943B63">
      <w:pPr>
        <w:spacing w:line="360" w:lineRule="auto"/>
        <w:rPr>
          <w:rFonts w:ascii="Tahoma" w:hAnsi="Tahoma" w:cs="Tahoma"/>
          <w:b/>
          <w:bCs/>
          <w:rtl/>
        </w:rPr>
      </w:pPr>
      <w:r w:rsidRPr="00B4232D">
        <w:rPr>
          <w:rFonts w:ascii="Tahoma" w:hAnsi="Tahoma" w:cs="Tahoma"/>
          <w:b/>
          <w:bCs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u w:val="single"/>
          <w:rtl/>
        </w:rPr>
        <w:t>3</w:t>
      </w:r>
    </w:p>
    <w:p w:rsidR="00943B63" w:rsidRPr="00B4232D" w:rsidRDefault="00943B63" w:rsidP="00943B63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יהיו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066" type="#_x0000_t75" style="width:26.25pt;height:16.5pt" o:ole="">
            <v:imagedata r:id="rId41" o:title=""/>
          </v:shape>
          <o:OLEObject Type="Embed" ProgID="Equation.DSMT4" ShapeID="_x0000_i1066" DrawAspect="Content" ObjectID="_1527526996" r:id="rId42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מ"ט,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160" w:dyaOrig="320">
          <v:shape id="_x0000_i1067" type="#_x0000_t75" style="width:108pt;height:16.5pt" o:ole="">
            <v:imagedata r:id="rId43" o:title=""/>
          </v:shape>
          <o:OLEObject Type="Embed" ProgID="Equation.DSMT4" ShapeID="_x0000_i1067" DrawAspect="Content" ObjectID="_1527526997" r:id="rId44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רציפות ומתקיים </w:t>
      </w:r>
      <w:r w:rsidRPr="00B4232D">
        <w:rPr>
          <w:rFonts w:ascii="Tahoma" w:hAnsi="Tahoma" w:cs="Tahoma"/>
          <w:position w:val="-12"/>
          <w:sz w:val="24"/>
          <w:szCs w:val="24"/>
        </w:rPr>
        <w:object w:dxaOrig="1080" w:dyaOrig="360">
          <v:shape id="_x0000_i1068" type="#_x0000_t75" style="width:54pt;height:18pt" o:ole="">
            <v:imagedata r:id="rId45" o:title=""/>
          </v:shape>
          <o:OLEObject Type="Embed" ProgID="Equation.DSMT4" ShapeID="_x0000_i1068" DrawAspect="Content" ObjectID="_1527526998" r:id="rId46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הוכיחו כי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69" type="#_x0000_t75" style="width:12pt;height:16.5pt" o:ole="">
            <v:imagedata r:id="rId47" o:title=""/>
          </v:shape>
          <o:OLEObject Type="Embed" ProgID="Equation.DSMT4" ShapeID="_x0000_i1069" DrawAspect="Content" ObjectID="_1527526999" r:id="rId48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העתקת מנה. </w:t>
      </w:r>
    </w:p>
    <w:p w:rsidR="00943B63" w:rsidRPr="00B4232D" w:rsidRDefault="00943B63" w:rsidP="00943B63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תהי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070" type="#_x0000_t75" style="width:54pt;height:16.5pt" o:ole="">
            <v:imagedata r:id="rId49" o:title=""/>
          </v:shape>
          <o:OLEObject Type="Embed" ProgID="Equation.DSMT4" ShapeID="_x0000_i1070" DrawAspect="Content" ObjectID="_1527527000" r:id="rId50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העתקת מנה. הוכיחו כי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71" type="#_x0000_t75" style="width:12pt;height:16.5pt" o:ole="">
            <v:imagedata r:id="rId51" o:title=""/>
          </v:shape>
          <o:OLEObject Type="Embed" ProgID="Equation.DSMT4" ShapeID="_x0000_i1071" DrawAspect="Content" ObjectID="_1527527001" r:id="rId52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הומיאומורפיזם </w:t>
      </w:r>
      <w:r w:rsidRPr="00B4232D">
        <w:rPr>
          <w:rFonts w:ascii="Tahoma" w:hAnsi="Tahoma" w:cs="Tahoma"/>
          <w:position w:val="-6"/>
          <w:sz w:val="24"/>
          <w:szCs w:val="24"/>
        </w:rPr>
        <w:object w:dxaOrig="340" w:dyaOrig="240">
          <v:shape id="_x0000_i1072" type="#_x0000_t75" style="width:17.25pt;height:12pt" o:ole="">
            <v:imagedata r:id="rId53" o:title=""/>
          </v:shape>
          <o:OLEObject Type="Embed" ProgID="Equation.DSMT4" ShapeID="_x0000_i1072" DrawAspect="Content" ObjectID="_1527527002" r:id="rId54"/>
        </w:objec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73" type="#_x0000_t75" style="width:12pt;height:16.5pt" o:ole="">
            <v:imagedata r:id="rId55" o:title=""/>
          </v:shape>
          <o:OLEObject Type="Embed" ProgID="Equation.DSMT4" ShapeID="_x0000_i1073" DrawAspect="Content" ObjectID="_1527527003" r:id="rId56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חח"ע.</w:t>
      </w:r>
    </w:p>
    <w:p w:rsidR="00943B63" w:rsidRDefault="00943B63" w:rsidP="003D3AD5">
      <w:pPr>
        <w:spacing w:line="360" w:lineRule="auto"/>
        <w:rPr>
          <w:rFonts w:ascii="Tahoma" w:hAnsi="Tahoma" w:cs="Tahoma" w:hint="cs"/>
          <w:b/>
          <w:bCs/>
          <w:sz w:val="24"/>
          <w:szCs w:val="24"/>
          <w:u w:val="single"/>
          <w:rtl/>
        </w:rPr>
      </w:pPr>
    </w:p>
    <w:p w:rsidR="003F1233" w:rsidRPr="00B4232D" w:rsidRDefault="003F1233" w:rsidP="00943B63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4232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943B63"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3F1233" w:rsidRPr="00B4232D" w:rsidRDefault="003F1233" w:rsidP="00D96848">
      <w:pPr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lastRenderedPageBreak/>
        <w:t xml:space="preserve">נגדיר יחס שקילות על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74" type="#_x0000_t75" style="width:17.25pt;height:15pt" o:ole="">
            <v:imagedata r:id="rId57" o:title=""/>
          </v:shape>
          <o:OLEObject Type="Embed" ProgID="Equation.DSMT4" ShapeID="_x0000_i1074" DrawAspect="Content" ObjectID="_1527527004" r:id="rId58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: </w:t>
      </w:r>
      <w:r w:rsidR="00D96848" w:rsidRPr="00B4232D">
        <w:rPr>
          <w:rFonts w:ascii="Tahoma" w:hAnsi="Tahoma" w:cs="Tahoma"/>
          <w:position w:val="-14"/>
          <w:sz w:val="24"/>
          <w:szCs w:val="24"/>
        </w:rPr>
        <w:object w:dxaOrig="3820" w:dyaOrig="400">
          <v:shape id="_x0000_i1075" type="#_x0000_t75" style="width:191.25pt;height:20.25pt" o:ole="">
            <v:imagedata r:id="rId59" o:title=""/>
          </v:shape>
          <o:OLEObject Type="Embed" ProgID="Equation.DSMT4" ShapeID="_x0000_i1075" DrawAspect="Content" ObjectID="_1527527005" r:id="rId60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הוכיחו כי </w:t>
      </w:r>
      <w:r w:rsidRPr="00B4232D">
        <w:rPr>
          <w:rFonts w:ascii="Tahoma" w:hAnsi="Tahoma" w:cs="Tahoma"/>
          <w:position w:val="-18"/>
          <w:sz w:val="24"/>
          <w:szCs w:val="24"/>
        </w:rPr>
        <w:object w:dxaOrig="540" w:dyaOrig="499">
          <v:shape id="_x0000_i1076" type="#_x0000_t75" style="width:27pt;height:24.75pt" o:ole="">
            <v:imagedata r:id="rId61" o:title=""/>
          </v:shape>
          <o:OLEObject Type="Embed" ProgID="Equation.DSMT4" ShapeID="_x0000_i1076" DrawAspect="Content" ObjectID="_1527527006" r:id="rId62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הומיאומורפי ל-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77" type="#_x0000_t75" style="width:13.5pt;height:13.5pt" o:ole="">
            <v:imagedata r:id="rId63" o:title=""/>
          </v:shape>
          <o:OLEObject Type="Embed" ProgID="Equation.DSMT4" ShapeID="_x0000_i1077" DrawAspect="Content" ObjectID="_1527527007" r:id="rId64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</w:t>
      </w:r>
      <w:r w:rsidRPr="00B4232D">
        <w:rPr>
          <w:rFonts w:ascii="Tahoma" w:hAnsi="Tahoma" w:cs="Tahoma"/>
          <w:sz w:val="24"/>
          <w:szCs w:val="24"/>
          <w:rtl/>
        </w:rPr>
        <w:br/>
        <w:t xml:space="preserve">רמז: מצאו את ההעתקה ההפוכה ל -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80">
          <v:shape id="_x0000_i1078" type="#_x0000_t75" style="width:12pt;height:18.75pt" o:ole="">
            <v:imagedata r:id="rId65" o:title=""/>
          </v:shape>
          <o:OLEObject Type="Embed" ProgID="Equation.DSMT4" ShapeID="_x0000_i1078" DrawAspect="Content" ObjectID="_1527527008" r:id="rId66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 מ-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79" type="#_x0000_t75" style="width:13.5pt;height:13.5pt" o:ole="">
            <v:imagedata r:id="rId67" o:title=""/>
          </v:shape>
          <o:OLEObject Type="Embed" ProgID="Equation.DSMT4" ShapeID="_x0000_i1079" DrawAspect="Content" ObjectID="_1527527009" r:id="rId68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ל - </w:t>
      </w:r>
      <w:r w:rsidRPr="00B4232D">
        <w:rPr>
          <w:rFonts w:ascii="Tahoma" w:hAnsi="Tahoma" w:cs="Tahoma"/>
          <w:position w:val="-18"/>
          <w:sz w:val="24"/>
          <w:szCs w:val="24"/>
        </w:rPr>
        <w:object w:dxaOrig="540" w:dyaOrig="499">
          <v:shape id="_x0000_i1080" type="#_x0000_t75" style="width:27pt;height:24.75pt" o:ole="">
            <v:imagedata r:id="rId61" o:title=""/>
          </v:shape>
          <o:OLEObject Type="Embed" ProgID="Equation.DSMT4" ShapeID="_x0000_i1080" DrawAspect="Content" ObjectID="_1527527010" r:id="rId69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</w:t>
      </w:r>
    </w:p>
    <w:p w:rsidR="003F1233" w:rsidRPr="00B4232D" w:rsidRDefault="003F1233" w:rsidP="00D96848">
      <w:pPr>
        <w:numPr>
          <w:ilvl w:val="0"/>
          <w:numId w:val="1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נגדיר יחס שקילות על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025" type="#_x0000_t75" style="width:17.25pt;height:15pt" o:ole="">
            <v:imagedata r:id="rId57" o:title=""/>
          </v:shape>
          <o:OLEObject Type="Embed" ProgID="Equation.DSMT4" ShapeID="_x0000_i1025" DrawAspect="Content" ObjectID="_1527527011" r:id="rId70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: </w:t>
      </w:r>
      <w:r w:rsidRPr="00B4232D">
        <w:rPr>
          <w:rFonts w:ascii="Tahoma" w:hAnsi="Tahoma" w:cs="Tahoma"/>
          <w:position w:val="-14"/>
          <w:sz w:val="24"/>
          <w:szCs w:val="24"/>
        </w:rPr>
        <w:object w:dxaOrig="3980" w:dyaOrig="400">
          <v:shape id="_x0000_i1026" type="#_x0000_t75" style="width:199.5pt;height:20.25pt" o:ole="">
            <v:imagedata r:id="rId71" o:title=""/>
          </v:shape>
          <o:OLEObject Type="Embed" ProgID="Equation.DSMT4" ShapeID="_x0000_i1026" DrawAspect="Content" ObjectID="_1527527012" r:id="rId72"/>
        </w:object>
      </w:r>
      <w:r w:rsidRPr="00B4232D">
        <w:rPr>
          <w:rFonts w:ascii="Tahoma" w:hAnsi="Tahoma" w:cs="Tahoma"/>
          <w:sz w:val="24"/>
          <w:szCs w:val="24"/>
          <w:rtl/>
        </w:rPr>
        <w:t>. ל</w:t>
      </w:r>
      <w:r w:rsidR="00D96848">
        <w:rPr>
          <w:rFonts w:ascii="Tahoma" w:hAnsi="Tahoma" w:cs="Tahoma" w:hint="cs"/>
          <w:sz w:val="24"/>
          <w:szCs w:val="24"/>
          <w:rtl/>
        </w:rPr>
        <w:t>ְ</w:t>
      </w:r>
      <w:r w:rsidRPr="00B4232D">
        <w:rPr>
          <w:rFonts w:ascii="Tahoma" w:hAnsi="Tahoma" w:cs="Tahoma"/>
          <w:sz w:val="24"/>
          <w:szCs w:val="24"/>
          <w:rtl/>
        </w:rPr>
        <w:t xml:space="preserve">מה הומיאומורפי </w:t>
      </w:r>
      <w:r w:rsidRPr="00B4232D">
        <w:rPr>
          <w:rFonts w:ascii="Tahoma" w:hAnsi="Tahoma" w:cs="Tahoma"/>
          <w:position w:val="-18"/>
          <w:sz w:val="24"/>
          <w:szCs w:val="24"/>
        </w:rPr>
        <w:object w:dxaOrig="540" w:dyaOrig="499">
          <v:shape id="_x0000_i1027" type="#_x0000_t75" style="width:27pt;height:24.75pt" o:ole="">
            <v:imagedata r:id="rId61" o:title=""/>
          </v:shape>
          <o:OLEObject Type="Embed" ProgID="Equation.DSMT4" ShapeID="_x0000_i1027" DrawAspect="Content" ObjectID="_1527527013" r:id="rId73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? </w:t>
      </w:r>
    </w:p>
    <w:p w:rsidR="00B75037" w:rsidRPr="00B4232D" w:rsidRDefault="00B75037" w:rsidP="00D9684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3F1233" w:rsidRPr="00B4232D" w:rsidRDefault="003F1233" w:rsidP="00943B63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B4232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943B63">
        <w:rPr>
          <w:rFonts w:ascii="Tahoma" w:hAnsi="Tahoma" w:cs="Tahoma" w:hint="cs"/>
          <w:b/>
          <w:bCs/>
          <w:sz w:val="24"/>
          <w:szCs w:val="24"/>
          <w:u w:val="single"/>
          <w:rtl/>
        </w:rPr>
        <w:t>5</w:t>
      </w:r>
    </w:p>
    <w:p w:rsidR="003F1233" w:rsidRPr="00B4232D" w:rsidRDefault="003F1233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יהי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85" w:dyaOrig="255">
          <v:shape id="_x0000_i1028" type="#_x0000_t75" style="width:14.25pt;height:12.75pt" o:ole="">
            <v:imagedata r:id="rId74" o:title=""/>
          </v:shape>
          <o:OLEObject Type="Embed" ProgID="Equation.DSMT4" ShapeID="_x0000_i1028" DrawAspect="Content" ObjectID="_1527527014" r:id="rId75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מרחב המנה של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55" w:dyaOrig="255">
          <v:shape id="_x0000_i1029" type="#_x0000_t75" style="width:12.75pt;height:12.75pt" o:ole="">
            <v:imagedata r:id="rId76" o:title=""/>
          </v:shape>
          <o:OLEObject Type="Embed" ProgID="Equation.DSMT4" ShapeID="_x0000_i1029" DrawAspect="Content" ObjectID="_1527527015" r:id="rId77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המתקבל מיחס השקילות הבא:</w:t>
      </w:r>
    </w:p>
    <w:p w:rsidR="003F1233" w:rsidRPr="00B4232D" w:rsidRDefault="003F1233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position w:val="-14"/>
          <w:sz w:val="24"/>
          <w:szCs w:val="24"/>
        </w:rPr>
        <w:object w:dxaOrig="2685" w:dyaOrig="405">
          <v:shape id="_x0000_i1030" type="#_x0000_t75" style="width:134.25pt;height:20.25pt" o:ole="">
            <v:imagedata r:id="rId78" o:title=""/>
          </v:shape>
          <o:OLEObject Type="Embed" ProgID="Equation.DSMT4" ShapeID="_x0000_i1030" DrawAspect="Content" ObjectID="_1527527016" r:id="rId79"/>
        </w:object>
      </w:r>
      <w:r w:rsidRPr="00B4232D">
        <w:rPr>
          <w:rFonts w:ascii="Tahoma" w:hAnsi="Tahoma" w:cs="Tahoma"/>
          <w:sz w:val="24"/>
          <w:szCs w:val="24"/>
          <w:rtl/>
        </w:rPr>
        <w:t>. הראו ש</w:t>
      </w:r>
      <w:r w:rsidR="00B4232D">
        <w:rPr>
          <w:rFonts w:ascii="Tahoma" w:hAnsi="Tahoma" w:cs="Tahoma" w:hint="cs"/>
          <w:sz w:val="24"/>
          <w:szCs w:val="24"/>
          <w:rtl/>
        </w:rPr>
        <w:t>-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85" w:dyaOrig="255">
          <v:shape id="_x0000_i1031" type="#_x0000_t75" style="width:14.25pt;height:12.75pt" o:ole="">
            <v:imagedata r:id="rId80" o:title=""/>
          </v:shape>
          <o:OLEObject Type="Embed" ProgID="Equation.DSMT4" ShapeID="_x0000_i1031" DrawAspect="Content" ObjectID="_1527527017" r:id="rId81"/>
        </w:object>
      </w:r>
      <w:r w:rsidRPr="00B4232D">
        <w:rPr>
          <w:rFonts w:ascii="Tahoma" w:hAnsi="Tahoma" w:cs="Tahoma"/>
          <w:sz w:val="24"/>
          <w:szCs w:val="24"/>
          <w:rtl/>
        </w:rPr>
        <w:t>הומיאומורפי ל</w:t>
      </w:r>
      <w:r w:rsidR="00B4232D">
        <w:rPr>
          <w:rFonts w:ascii="Tahoma" w:hAnsi="Tahoma" w:cs="Tahoma" w:hint="cs"/>
          <w:sz w:val="24"/>
          <w:szCs w:val="24"/>
          <w:rtl/>
        </w:rPr>
        <w:t>-</w:t>
      </w:r>
      <w:r w:rsidRPr="00B4232D">
        <w:rPr>
          <w:rFonts w:ascii="Tahoma" w:hAnsi="Tahoma" w:cs="Tahoma"/>
          <w:position w:val="-14"/>
          <w:sz w:val="24"/>
          <w:szCs w:val="24"/>
        </w:rPr>
        <w:object w:dxaOrig="615" w:dyaOrig="405">
          <v:shape id="_x0000_i1032" type="#_x0000_t75" style="width:30.75pt;height:20.25pt" o:ole="">
            <v:imagedata r:id="rId82" o:title=""/>
          </v:shape>
          <o:OLEObject Type="Embed" ProgID="Equation.DSMT4" ShapeID="_x0000_i1032" DrawAspect="Content" ObjectID="_1527527018" r:id="rId83"/>
        </w:object>
      </w:r>
      <w:r w:rsidRPr="00B4232D">
        <w:rPr>
          <w:rFonts w:ascii="Tahoma" w:hAnsi="Tahoma" w:cs="Tahoma"/>
          <w:sz w:val="24"/>
          <w:szCs w:val="24"/>
          <w:rtl/>
        </w:rPr>
        <w:t>.</w:t>
      </w:r>
    </w:p>
    <w:p w:rsidR="00B75037" w:rsidRPr="00B4232D" w:rsidRDefault="00B75037" w:rsidP="00D9684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263472" w:rsidRPr="00B4232D" w:rsidRDefault="00AE2B4F" w:rsidP="00943B63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שאלה </w:t>
      </w:r>
      <w:r w:rsidR="00943B63">
        <w:rPr>
          <w:rFonts w:ascii="Tahoma" w:hAnsi="Tahoma" w:cs="Tahoma" w:hint="cs"/>
          <w:b/>
          <w:bCs/>
          <w:sz w:val="24"/>
          <w:szCs w:val="24"/>
          <w:u w:val="single"/>
          <w:rtl/>
        </w:rPr>
        <w:t>6</w:t>
      </w:r>
    </w:p>
    <w:p w:rsidR="00263472" w:rsidRPr="00B4232D" w:rsidRDefault="00263472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יהי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3" type="#_x0000_t75" style="width:14.25pt;height:12.75pt" o:ole="">
            <v:imagedata r:id="rId84" o:title=""/>
          </v:shape>
          <o:OLEObject Type="Embed" ProgID="Equation.DSMT4" ShapeID="_x0000_i1033" DrawAspect="Content" ObjectID="_1527527019" r:id="rId85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מרחב המנה של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34" type="#_x0000_t75" style="width:12.75pt;height:12.75pt" o:ole="">
            <v:imagedata r:id="rId86" o:title=""/>
          </v:shape>
          <o:OLEObject Type="Embed" ProgID="Equation.DSMT4" ShapeID="_x0000_i1034" DrawAspect="Content" ObjectID="_1527527020" r:id="rId87"/>
        </w:object>
      </w:r>
      <w:r w:rsidR="00D96848">
        <w:rPr>
          <w:rFonts w:ascii="Tahoma" w:hAnsi="Tahoma" w:cs="Tahoma"/>
          <w:sz w:val="24"/>
          <w:szCs w:val="24"/>
          <w:rtl/>
        </w:rPr>
        <w:t xml:space="preserve"> המתקבל ע</w:t>
      </w:r>
      <w:r w:rsidR="00D96848">
        <w:rPr>
          <w:rFonts w:ascii="Tahoma" w:hAnsi="Tahoma" w:cs="Tahoma" w:hint="cs"/>
          <w:sz w:val="24"/>
          <w:szCs w:val="24"/>
          <w:rtl/>
        </w:rPr>
        <w:t>ל-יד</w:t>
      </w:r>
      <w:r w:rsidRPr="00B4232D">
        <w:rPr>
          <w:rFonts w:ascii="Tahoma" w:hAnsi="Tahoma" w:cs="Tahoma"/>
          <w:sz w:val="24"/>
          <w:szCs w:val="24"/>
          <w:rtl/>
        </w:rPr>
        <w:t xml:space="preserve">י זה שמזהים זו לזו את כל הנקודות </w:t>
      </w:r>
      <w:r w:rsidRPr="00B4232D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35" type="#_x0000_t75" style="width:30pt;height:14.25pt" o:ole="">
            <v:imagedata r:id="rId88" o:title=""/>
          </v:shape>
          <o:OLEObject Type="Embed" ProgID="Equation.DSMT4" ShapeID="_x0000_i1035" DrawAspect="Content" ObjectID="_1527527021" r:id="rId89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כך ש</w:t>
      </w:r>
      <w:r w:rsidR="00D96848">
        <w:rPr>
          <w:rFonts w:ascii="Tahoma" w:hAnsi="Tahoma" w:cs="Tahoma" w:hint="cs"/>
          <w:sz w:val="24"/>
          <w:szCs w:val="24"/>
          <w:rtl/>
        </w:rPr>
        <w:t>-</w:t>
      </w:r>
      <w:r w:rsidRPr="00B4232D">
        <w:rPr>
          <w:rFonts w:ascii="Tahoma" w:hAnsi="Tahoma" w:cs="Tahoma"/>
          <w:position w:val="-14"/>
          <w:sz w:val="24"/>
          <w:szCs w:val="24"/>
        </w:rPr>
        <w:object w:dxaOrig="580" w:dyaOrig="400">
          <v:shape id="_x0000_i1036" type="#_x0000_t75" style="width:29.25pt;height:20.25pt" o:ole="">
            <v:imagedata r:id="rId90" o:title=""/>
          </v:shape>
          <o:OLEObject Type="Embed" ProgID="Equation.DSMT4" ShapeID="_x0000_i1036" DrawAspect="Content" ObjectID="_1527527022" r:id="rId91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בלשון אחרת,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7" type="#_x0000_t75" style="width:14.25pt;height:12.75pt" o:ole="">
            <v:imagedata r:id="rId84" o:title=""/>
          </v:shape>
          <o:OLEObject Type="Embed" ProgID="Equation.DSMT4" ShapeID="_x0000_i1037" DrawAspect="Content" ObjectID="_1527527023" r:id="rId92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הוא מרחב המנה </w:t>
      </w:r>
      <w:r w:rsidR="00D96848" w:rsidRPr="00D96848">
        <w:rPr>
          <w:rFonts w:ascii="Tahoma" w:hAnsi="Tahoma" w:cs="Tahoma"/>
          <w:position w:val="-18"/>
          <w:sz w:val="24"/>
          <w:szCs w:val="24"/>
        </w:rPr>
        <w:object w:dxaOrig="420" w:dyaOrig="480">
          <v:shape id="_x0000_i1038" type="#_x0000_t75" style="width:21pt;height:24.75pt" o:ole="">
            <v:imagedata r:id="rId93" o:title=""/>
          </v:shape>
          <o:OLEObject Type="Embed" ProgID="Equation.DSMT4" ShapeID="_x0000_i1038" DrawAspect="Content" ObjectID="_1527527024" r:id="rId94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כאשר 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20" w:dyaOrig="160">
          <v:shape id="_x0000_i1039" type="#_x0000_t75" style="width:10.5pt;height:8.25pt" o:ole="">
            <v:imagedata r:id="rId95" o:title=""/>
          </v:shape>
          <o:OLEObject Type="Embed" ProgID="Equation.DSMT4" ShapeID="_x0000_i1039" DrawAspect="Content" ObjectID="_1527527025" r:id="rId96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הוא יחס שקילות המוגדר באופן הבא: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580" w:dyaOrig="260">
          <v:shape id="_x0000_i1040" type="#_x0000_t75" style="width:29.25pt;height:12.75pt" o:ole="">
            <v:imagedata r:id="rId97" o:title=""/>
          </v:shape>
          <o:OLEObject Type="Embed" ProgID="Equation.DSMT4" ShapeID="_x0000_i1040" DrawAspect="Content" ObjectID="_1527527026" r:id="rId98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אם ורק אם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580" w:dyaOrig="260">
          <v:shape id="_x0000_i1041" type="#_x0000_t75" style="width:29.25pt;height:12.75pt" o:ole="">
            <v:imagedata r:id="rId99" o:title=""/>
          </v:shape>
          <o:OLEObject Type="Embed" ProgID="Equation.DSMT4" ShapeID="_x0000_i1041" DrawAspect="Content" ObjectID="_1527527027" r:id="rId100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או </w:t>
      </w:r>
      <w:r w:rsidRPr="00B4232D">
        <w:rPr>
          <w:rFonts w:ascii="Tahoma" w:hAnsi="Tahoma" w:cs="Tahoma"/>
          <w:position w:val="-14"/>
          <w:sz w:val="24"/>
          <w:szCs w:val="24"/>
        </w:rPr>
        <w:object w:dxaOrig="580" w:dyaOrig="400">
          <v:shape id="_x0000_i1042" type="#_x0000_t75" style="width:29.25pt;height:20.25pt" o:ole="">
            <v:imagedata r:id="rId101" o:title=""/>
          </v:shape>
          <o:OLEObject Type="Embed" ProgID="Equation.DSMT4" ShapeID="_x0000_i1042" DrawAspect="Content" ObjectID="_1527527028" r:id="rId102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וגם </w:t>
      </w:r>
      <w:r w:rsidRPr="00B4232D">
        <w:rPr>
          <w:rFonts w:ascii="Tahoma" w:hAnsi="Tahoma" w:cs="Tahoma"/>
          <w:position w:val="-14"/>
          <w:sz w:val="24"/>
          <w:szCs w:val="24"/>
        </w:rPr>
        <w:object w:dxaOrig="600" w:dyaOrig="400">
          <v:shape id="_x0000_i1043" type="#_x0000_t75" style="width:30pt;height:20.25pt" o:ole="">
            <v:imagedata r:id="rId103" o:title=""/>
          </v:shape>
          <o:OLEObject Type="Embed" ProgID="Equation.DSMT4" ShapeID="_x0000_i1043" DrawAspect="Content" ObjectID="_1527527029" r:id="rId104"/>
        </w:object>
      </w:r>
      <w:r w:rsidRPr="00B4232D">
        <w:rPr>
          <w:rFonts w:ascii="Tahoma" w:hAnsi="Tahoma" w:cs="Tahoma"/>
          <w:sz w:val="24"/>
          <w:szCs w:val="24"/>
          <w:rtl/>
        </w:rPr>
        <w:t>. הראו ש</w:t>
      </w:r>
      <w:r w:rsidR="00D96848">
        <w:rPr>
          <w:rFonts w:ascii="Tahoma" w:hAnsi="Tahoma" w:cs="Tahoma" w:hint="cs"/>
          <w:sz w:val="24"/>
          <w:szCs w:val="24"/>
          <w:rtl/>
        </w:rPr>
        <w:t>-</w:t>
      </w:r>
      <w:r w:rsidRPr="00B423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4" type="#_x0000_t75" style="width:14.25pt;height:12.75pt" o:ole="">
            <v:imagedata r:id="rId84" o:title=""/>
          </v:shape>
          <o:OLEObject Type="Embed" ProgID="Equation.DSMT4" ShapeID="_x0000_i1044" DrawAspect="Content" ObjectID="_1527527030" r:id="rId105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הומיאומורפי למעגל </w:t>
      </w:r>
      <w:r w:rsidR="00D96848" w:rsidRPr="00B4232D">
        <w:rPr>
          <w:rFonts w:ascii="Tahoma" w:hAnsi="Tahoma" w:cs="Tahoma"/>
          <w:position w:val="-16"/>
          <w:sz w:val="24"/>
          <w:szCs w:val="24"/>
        </w:rPr>
        <w:object w:dxaOrig="2900" w:dyaOrig="440">
          <v:shape id="_x0000_i1045" type="#_x0000_t75" style="width:144.75pt;height:21.75pt" o:ole="">
            <v:imagedata r:id="rId106" o:title=""/>
          </v:shape>
          <o:OLEObject Type="Embed" ProgID="Equation.DSMT4" ShapeID="_x0000_i1045" DrawAspect="Content" ObjectID="_1527527031" r:id="rId107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</w:t>
      </w:r>
    </w:p>
    <w:p w:rsidR="003F1233" w:rsidRPr="00B4232D" w:rsidRDefault="002B7F8B" w:rsidP="00943B63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שאלה </w:t>
      </w:r>
      <w:r w:rsidR="00943B63">
        <w:rPr>
          <w:rFonts w:ascii="Tahoma" w:hAnsi="Tahoma" w:cs="Tahoma" w:hint="cs"/>
          <w:b/>
          <w:bCs/>
          <w:sz w:val="24"/>
          <w:szCs w:val="24"/>
          <w:u w:val="single"/>
          <w:rtl/>
        </w:rPr>
        <w:t>7</w:t>
      </w:r>
    </w:p>
    <w:p w:rsidR="003F1233" w:rsidRPr="00B4232D" w:rsidRDefault="003F1233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>מצאו דוגמה להעתקת מנה שאינה פתוחה ואינה סגורה.</w:t>
      </w:r>
    </w:p>
    <w:p w:rsidR="00D96848" w:rsidRDefault="00D96848" w:rsidP="00D9684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FB361E" w:rsidRDefault="00FB361E" w:rsidP="00D96848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F547AD" w:rsidRPr="00F547AD" w:rsidRDefault="00F547AD" w:rsidP="00D96848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1F23C2" w:rsidRPr="00CB334A" w:rsidRDefault="003F1233" w:rsidP="00D96848">
      <w:pPr>
        <w:spacing w:line="360" w:lineRule="auto"/>
        <w:jc w:val="right"/>
        <w:rPr>
          <w:rFonts w:ascii="Tahoma" w:hAnsi="Tahoma" w:cs="Tahoma"/>
          <w:color w:val="1F497D" w:themeColor="text2"/>
          <w:sz w:val="32"/>
          <w:szCs w:val="32"/>
        </w:rPr>
      </w:pPr>
      <w:r w:rsidRPr="00CB334A">
        <w:rPr>
          <w:rFonts w:ascii="Tahoma" w:hAnsi="Tahoma" w:cs="Tahoma"/>
          <w:b/>
          <w:bCs/>
          <w:color w:val="1F497D" w:themeColor="text2"/>
          <w:sz w:val="32"/>
          <w:szCs w:val="32"/>
          <w:rtl/>
        </w:rPr>
        <w:t>בּהצלחה בבחינה!</w:t>
      </w:r>
    </w:p>
    <w:sectPr w:rsidR="001F23C2" w:rsidRPr="00CB334A" w:rsidSect="007D2C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217"/>
    <w:multiLevelType w:val="hybridMultilevel"/>
    <w:tmpl w:val="3BD22F86"/>
    <w:lvl w:ilvl="0" w:tplc="2E6096E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1342A"/>
    <w:multiLevelType w:val="hybridMultilevel"/>
    <w:tmpl w:val="FF867C0A"/>
    <w:lvl w:ilvl="0" w:tplc="069ABE4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D3015"/>
    <w:multiLevelType w:val="hybridMultilevel"/>
    <w:tmpl w:val="BDB8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3028B"/>
    <w:multiLevelType w:val="hybridMultilevel"/>
    <w:tmpl w:val="CAE68820"/>
    <w:lvl w:ilvl="0" w:tplc="C6DA3C3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A54B1"/>
    <w:multiLevelType w:val="hybridMultilevel"/>
    <w:tmpl w:val="3414446C"/>
    <w:lvl w:ilvl="0" w:tplc="7630B3EA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bCs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E9367DB"/>
    <w:multiLevelType w:val="hybridMultilevel"/>
    <w:tmpl w:val="B8AA02A0"/>
    <w:lvl w:ilvl="0" w:tplc="09C62FA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B7775"/>
    <w:multiLevelType w:val="hybridMultilevel"/>
    <w:tmpl w:val="1C3C749A"/>
    <w:lvl w:ilvl="0" w:tplc="A49A3DC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8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7E60E2"/>
    <w:multiLevelType w:val="hybridMultilevel"/>
    <w:tmpl w:val="721E736E"/>
    <w:lvl w:ilvl="0" w:tplc="CF5A2644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53FAB"/>
    <w:multiLevelType w:val="hybridMultilevel"/>
    <w:tmpl w:val="6D3AB642"/>
    <w:lvl w:ilvl="0" w:tplc="51C2F35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163D34"/>
    <w:multiLevelType w:val="hybridMultilevel"/>
    <w:tmpl w:val="930823C8"/>
    <w:lvl w:ilvl="0" w:tplc="FAF8BB58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80F"/>
    <w:rsid w:val="00106A27"/>
    <w:rsid w:val="00184576"/>
    <w:rsid w:val="001F23C2"/>
    <w:rsid w:val="00263472"/>
    <w:rsid w:val="002B7F8B"/>
    <w:rsid w:val="002E4692"/>
    <w:rsid w:val="00307734"/>
    <w:rsid w:val="00334D99"/>
    <w:rsid w:val="003D3AD5"/>
    <w:rsid w:val="003F1233"/>
    <w:rsid w:val="00435535"/>
    <w:rsid w:val="00480673"/>
    <w:rsid w:val="00511EB6"/>
    <w:rsid w:val="005661A9"/>
    <w:rsid w:val="005B6EF7"/>
    <w:rsid w:val="005C1ADE"/>
    <w:rsid w:val="005C57F5"/>
    <w:rsid w:val="005D00F0"/>
    <w:rsid w:val="0067280F"/>
    <w:rsid w:val="00706DD5"/>
    <w:rsid w:val="00713D64"/>
    <w:rsid w:val="00733D6A"/>
    <w:rsid w:val="007D2C5A"/>
    <w:rsid w:val="007F54E9"/>
    <w:rsid w:val="00873FBE"/>
    <w:rsid w:val="00943B63"/>
    <w:rsid w:val="009E48CE"/>
    <w:rsid w:val="00A12E5D"/>
    <w:rsid w:val="00AE2B4F"/>
    <w:rsid w:val="00B4232D"/>
    <w:rsid w:val="00B75037"/>
    <w:rsid w:val="00C32791"/>
    <w:rsid w:val="00CB334A"/>
    <w:rsid w:val="00CB6209"/>
    <w:rsid w:val="00D61565"/>
    <w:rsid w:val="00D71DA0"/>
    <w:rsid w:val="00D96848"/>
    <w:rsid w:val="00E05326"/>
    <w:rsid w:val="00F10706"/>
    <w:rsid w:val="00F547AD"/>
    <w:rsid w:val="00F73CF5"/>
    <w:rsid w:val="00FB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1233"/>
    <w:pPr>
      <w:ind w:left="720"/>
      <w:contextualSpacing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F54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5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1233"/>
    <w:pPr>
      <w:ind w:left="720"/>
      <w:contextualSpacing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F54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5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5.bin"/><Relationship Id="rId102" Type="http://schemas.openxmlformats.org/officeDocument/2006/relationships/oleObject" Target="embeddings/oleObject53.bin"/><Relationship Id="rId110" Type="http://schemas.microsoft.com/office/2007/relationships/stylesWithEffects" Target="stylesWithEffects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image" Target="media/image42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5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4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6.wmf"/><Relationship Id="rId108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4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8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תעעמער</cp:lastModifiedBy>
  <cp:revision>3</cp:revision>
  <cp:lastPrinted>2014-06-18T16:55:00Z</cp:lastPrinted>
  <dcterms:created xsi:type="dcterms:W3CDTF">2016-06-14T19:30:00Z</dcterms:created>
  <dcterms:modified xsi:type="dcterms:W3CDTF">2016-06-15T17:14:00Z</dcterms:modified>
</cp:coreProperties>
</file>