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8A66F" w14:textId="079F57E7" w:rsidR="006221EA" w:rsidRDefault="00DD0ABA" w:rsidP="006221EA">
      <w:pPr>
        <w:jc w:val="center"/>
        <w:rPr>
          <w:rFonts w:ascii="FrankRuehl" w:hAnsi="FrankRuehl" w:cs="FrankRuehl"/>
          <w:sz w:val="36"/>
          <w:szCs w:val="36"/>
          <w:rtl/>
        </w:rPr>
      </w:pPr>
      <w:r w:rsidRPr="009C7C14">
        <w:rPr>
          <w:rFonts w:ascii="FrankRuehl" w:hAnsi="FrankRuehl" w:cs="FrankRuehl" w:hint="cs"/>
          <w:sz w:val="36"/>
          <w:szCs w:val="36"/>
          <w:rtl/>
        </w:rPr>
        <w:t>תורת גלואה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9C7C14">
        <w:rPr>
          <w:rFonts w:ascii="FrankRuehl" w:hAnsi="FrankRuehl" w:cs="FrankRuehl"/>
          <w:sz w:val="36"/>
          <w:szCs w:val="36"/>
          <w:rtl/>
        </w:rPr>
        <w:t>–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F71951">
        <w:rPr>
          <w:rFonts w:ascii="FrankRuehl" w:hAnsi="FrankRuehl" w:cs="FrankRuehl" w:hint="cs"/>
          <w:sz w:val="36"/>
          <w:szCs w:val="36"/>
          <w:rtl/>
        </w:rPr>
        <w:t>תרגיל 9</w:t>
      </w:r>
      <w:r w:rsidR="006221EA">
        <w:rPr>
          <w:rFonts w:ascii="FrankRuehl" w:hAnsi="FrankRuehl" w:cs="FrankRuehl"/>
          <w:sz w:val="36"/>
          <w:szCs w:val="36"/>
          <w:rtl/>
        </w:rPr>
        <w:t>—</w:t>
      </w:r>
      <w:r w:rsidR="006221EA">
        <w:rPr>
          <w:rFonts w:ascii="FrankRuehl" w:hAnsi="FrankRuehl" w:cs="FrankRuehl" w:hint="cs"/>
          <w:sz w:val="36"/>
          <w:szCs w:val="36"/>
          <w:rtl/>
        </w:rPr>
        <w:t>10</w:t>
      </w:r>
    </w:p>
    <w:p w14:paraId="41A50E3D" w14:textId="6B8048BE" w:rsidR="00B13AF7" w:rsidRPr="00147DEE" w:rsidRDefault="00147DEE" w:rsidP="002B5AF1">
      <w:pPr>
        <w:rPr>
          <w:rFonts w:ascii="FrankRuehl" w:hAnsi="FrankRuehl" w:cs="FrankRuehl"/>
          <w:sz w:val="24"/>
          <w:szCs w:val="24"/>
          <w:u w:val="single"/>
          <w:rtl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עקבה, נורמה ומשפט 90</w:t>
      </w:r>
    </w:p>
    <w:p w14:paraId="45DFE177" w14:textId="721C6BB8" w:rsidR="007E3DC9" w:rsidRPr="007E3DC9" w:rsidRDefault="00F71951" w:rsidP="007E3DC9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hAnsi="FrankRuehl" w:cs="FrankRuehl" w:hint="cs"/>
          <w:sz w:val="24"/>
          <w:szCs w:val="24"/>
          <w:rtl/>
        </w:rPr>
        <w:t xml:space="preserve">תהא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7E3DC9" w:rsidRPr="007E3DC9">
        <w:rPr>
          <w:rFonts w:ascii="FrankRuehl" w:eastAsiaTheme="minorEastAsia" w:hAnsi="FrankRuehl" w:cs="FrankRuehl" w:hint="cs"/>
          <w:sz w:val="24"/>
          <w:szCs w:val="24"/>
          <w:rtl/>
        </w:rPr>
        <w:t>הרחב</w:t>
      </w:r>
      <w:r w:rsidR="00A8645D">
        <w:rPr>
          <w:rFonts w:ascii="FrankRuehl" w:eastAsiaTheme="minorEastAsia" w:hAnsi="FrankRuehl" w:cs="FrankRuehl" w:hint="cs"/>
          <w:sz w:val="24"/>
          <w:szCs w:val="24"/>
          <w:rtl/>
        </w:rPr>
        <w:t>ה ספרבילית</w:t>
      </w:r>
      <w:r w:rsidR="007E3DC9"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BF2EF6"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מממד סופי ויהי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α∈K</m:t>
        </m:r>
      </m:oMath>
      <w:r w:rsidR="00BF2EF6" w:rsidRPr="007E3DC9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1FC08451" w14:textId="2729EA65" w:rsidR="007E3DC9" w:rsidRPr="007E3DC9" w:rsidRDefault="007E3DC9" w:rsidP="007E3DC9">
      <w:pPr>
        <w:pStyle w:val="a3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φ:F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 xml:space="preserve"> →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:F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השיכון המושרה מן הפעולה הרגולרית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על עצמו. </w:t>
      </w:r>
    </w:p>
    <w:p w14:paraId="4E628B56" w14:textId="1C9F8B5B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הבחינו כי הפולינום המינימליים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שווים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;</w:t>
      </w:r>
    </w:p>
    <w:p w14:paraId="05796189" w14:textId="2FB1D995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הראו כי הם שווים לפולינום האופייני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φ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;</w:t>
      </w:r>
    </w:p>
    <w:p w14:paraId="74F72964" w14:textId="30353D32" w:rsidR="007E3DC9" w:rsidRPr="007E3DC9" w:rsidRDefault="007E3DC9" w:rsidP="007E3DC9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הסיקו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</m:oMath>
      <w:r w:rsidRPr="007E3DC9">
        <w:rPr>
          <w:rFonts w:ascii="FrankRuehl" w:eastAsiaTheme="minorEastAsia" w:hAnsi="FrankRuehl" w:cs="FrankRuehl"/>
          <w:sz w:val="24"/>
          <w:szCs w:val="24"/>
        </w:rPr>
        <w:t xml:space="preserve"> </w:t>
      </w:r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הוא מינוס המקדם השני הגבוה ביותר בפולינום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, וכי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 הוא המקדם האחרון בפולינום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 xml:space="preserve">, עד כדי </w:t>
      </w:r>
      <m:oMath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-1</m:t>
                </m:r>
              </m:e>
            </m:d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  <m:r>
                  <w:rPr>
                    <w:rFonts w:ascii="Cambria Math" w:hAnsi="Cambria Math" w:cs="FrankRuehl"/>
                    <w:sz w:val="24"/>
                    <w:szCs w:val="24"/>
                  </w:rPr>
                  <m:t>:F</m:t>
                </m:r>
              </m:e>
            </m:d>
          </m:sup>
        </m:sSup>
      </m:oMath>
      <w:r w:rsidRPr="007E3DC9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6C4DAA5" w14:textId="77777777" w:rsidR="0047279A" w:rsidRDefault="0047279A" w:rsidP="007E3DC9">
      <w:pPr>
        <w:pStyle w:val="a3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ψ:K→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M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K:F</m:t>
                </m:r>
              </m:e>
            </m:d>
          </m:sub>
        </m:sSub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F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השיכון המושרה מן הפעולה הרגולרית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על עצמו.</w:t>
      </w:r>
      <w:r>
        <w:rPr>
          <w:rFonts w:ascii="FrankRuehl" w:hAnsi="FrankRuehl" w:cs="FrankRuehl" w:hint="cs"/>
          <w:sz w:val="24"/>
          <w:szCs w:val="24"/>
          <w:rtl/>
        </w:rPr>
        <w:t xml:space="preserve"> </w:t>
      </w:r>
    </w:p>
    <w:p w14:paraId="43F5E58D" w14:textId="3D3054ED" w:rsidR="00BF2EF6" w:rsidRDefault="0047279A" w:rsidP="0047279A">
      <w:pPr>
        <w:pStyle w:val="a3"/>
        <w:numPr>
          <w:ilvl w:val="1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הראו כי הפולינום האופייני של </w:t>
      </w:r>
      <m:oMath>
        <m:r>
          <w:rPr>
            <w:rFonts w:ascii="Cambria Math" w:hAnsi="Cambria Math" w:cs="FrankRuehl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הינו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sub>
        </m:sSub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e>
          <m:sup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K:F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</m:e>
            </m:d>
          </m:sup>
        </m:sSup>
      </m:oMath>
      <w:r>
        <w:rPr>
          <w:rFonts w:ascii="FrankRuehl" w:hAnsi="FrankRuehl" w:cs="FrankRuehl" w:hint="cs"/>
          <w:sz w:val="24"/>
          <w:szCs w:val="24"/>
          <w:rtl/>
        </w:rPr>
        <w:t xml:space="preserve"> (הדרכה: מצאו בסיס מתאים ל-</w:t>
      </w:r>
      <m:oMath>
        <m:r>
          <w:rPr>
            <w:rFonts w:ascii="Cambria Math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מעל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, אשר ביחס אליו ל-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ψ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צורת בלוקים.)</w:t>
      </w:r>
    </w:p>
    <w:p w14:paraId="63CBC487" w14:textId="5E9BF19B" w:rsidR="0047279A" w:rsidRDefault="0047279A" w:rsidP="0047279A">
      <w:pPr>
        <w:pStyle w:val="a3"/>
        <w:numPr>
          <w:ilvl w:val="1"/>
          <w:numId w:val="3"/>
        </w:numPr>
        <w:rPr>
          <w:rFonts w:ascii="FrankRuehl" w:eastAsiaTheme="minorEastAsia" w:hAnsi="FrankRuehl" w:cs="FrankRuehl"/>
          <w:i/>
          <w:sz w:val="24"/>
          <w:szCs w:val="24"/>
        </w:rPr>
      </w:pPr>
      <w:r w:rsidRPr="0047279A">
        <w:rPr>
          <w:rFonts w:ascii="FrankRuehl" w:hAnsi="FrankRuehl" w:cs="FrankRuehl" w:hint="cs"/>
          <w:sz w:val="24"/>
          <w:szCs w:val="24"/>
          <w:rtl/>
        </w:rPr>
        <w:t>ה</w:t>
      </w:r>
      <w:r w:rsidR="005C6CF3">
        <w:rPr>
          <w:rFonts w:ascii="FrankRuehl" w:hAnsi="FrankRuehl" w:cs="FrankRuehl" w:hint="cs"/>
          <w:sz w:val="24"/>
          <w:szCs w:val="24"/>
          <w:rtl/>
        </w:rPr>
        <w:t>סיק</w:t>
      </w:r>
      <w:r w:rsidRPr="0047279A">
        <w:rPr>
          <w:rFonts w:ascii="FrankRuehl" w:hAnsi="FrankRuehl" w:cs="FrankRuehl" w:hint="cs"/>
          <w:sz w:val="24"/>
          <w:szCs w:val="24"/>
          <w:rtl/>
        </w:rPr>
        <w:t>ו</w:t>
      </w:r>
      <w:r w:rsidR="00A8645D">
        <w:rPr>
          <w:rFonts w:ascii="FrankRuehl" w:hAnsi="FrankRuehl" w:cs="FrankRuehl" w:hint="cs"/>
          <w:sz w:val="24"/>
          <w:szCs w:val="24"/>
          <w:rtl/>
        </w:rPr>
        <w:t xml:space="preserve"> כי</w:t>
      </w:r>
      <w:r>
        <w:rPr>
          <w:rFonts w:ascii="FrankRuehl" w:hAnsi="FrankRuehl" w:cs="FrankRuehl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FrankRuehl"/>
            <w:sz w:val="24"/>
            <w:szCs w:val="24"/>
          </w:rPr>
          <m:t xml:space="preserve"> tr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hAnsi="Cambria Math" w:cs="FrankRuehl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K:F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det</m:t>
                    </m:r>
                  </m:fName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FrankRueh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FrankRuehl"/>
                            <w:sz w:val="24"/>
                            <w:szCs w:val="24"/>
                          </w:rPr>
                          <m:t>α</m:t>
                        </m:r>
                      </m:e>
                    </m:d>
                  </m:e>
                </m:func>
              </m:e>
            </m:d>
          </m:e>
          <m:sup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K:F</m:t>
                </m:r>
                <m:d>
                  <m:d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α</m:t>
                    </m:r>
                  </m:e>
                </m:d>
              </m:e>
            </m:d>
          </m:sup>
        </m:sSup>
      </m:oMath>
    </w:p>
    <w:p w14:paraId="1E58DB28" w14:textId="1BA547EF" w:rsidR="0047279A" w:rsidRPr="00A54A45" w:rsidRDefault="0047279A" w:rsidP="0047279A">
      <w:pPr>
        <w:pStyle w:val="a3"/>
        <w:numPr>
          <w:ilvl w:val="1"/>
          <w:numId w:val="3"/>
        </w:numPr>
        <w:rPr>
          <w:rFonts w:ascii="FrankRuehl" w:hAnsi="FrankRuehl" w:cs="FrankRuehl"/>
          <w:i/>
          <w:sz w:val="24"/>
          <w:szCs w:val="24"/>
        </w:rPr>
      </w:pPr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>הו</w:t>
      </w:r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>כי</w:t>
      </w:r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>חו כי</w:t>
      </w:r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tr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</m:t>
        </m:r>
      </m:oMath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(כאשר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∑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σ:K→</m:t>
            </m:r>
            <m:bar>
              <m:barPr>
                <m:pos m:val="top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</m:e>
            </m:ba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>)</w:t>
      </w:r>
      <w:r w:rsidR="00A54A45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ו-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det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ψ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</m:t>
        </m:r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(כ</w:t>
      </w:r>
      <w:r w:rsidR="00A8645D" w:rsidRPr="0047279A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אשר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∏"/>
            <m:limLoc m:val="subSup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σ:K→</m:t>
            </m:r>
            <m:bar>
              <m:barPr>
                <m:pos m:val="top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F</m:t>
                </m:r>
              </m:e>
            </m:ba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>)</w:t>
      </w:r>
    </w:p>
    <w:p w14:paraId="1DBF1EDC" w14:textId="13DA4423" w:rsidR="00A54A45" w:rsidRPr="00A8645D" w:rsidRDefault="00A54A45" w:rsidP="00A8645D">
      <w:pPr>
        <w:ind w:left="360"/>
        <w:rPr>
          <w:rFonts w:ascii="FrankRuehl" w:hAnsi="FrankRuehl" w:cs="FrankRuehl"/>
          <w:i/>
          <w:sz w:val="24"/>
          <w:szCs w:val="24"/>
          <w:rtl/>
        </w:rPr>
      </w:pPr>
      <w:r>
        <w:rPr>
          <w:rFonts w:ascii="FrankRuehl" w:hAnsi="FrankRuehl" w:cs="FrankRuehl" w:hint="cs"/>
          <w:i/>
          <w:sz w:val="24"/>
          <w:szCs w:val="24"/>
          <w:rtl/>
        </w:rPr>
        <w:t xml:space="preserve">הערה: כאשר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</w:t>
      </w:r>
      <w:r w:rsidR="00147DEE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גלואה </w:t>
      </w:r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>מתקיים</w:t>
      </w:r>
      <w:r w:rsidR="00A8645D">
        <w:rPr>
          <w:rFonts w:ascii="FrankRuehl" w:hAnsi="FrankRuehl" w:cs="FrankRuehl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T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(α)=</m:t>
        </m:r>
        <m:nary>
          <m:naryPr>
            <m:chr m:val="∑"/>
            <m:supHide m:val="1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σ∈Gal(K/F)</m:t>
            </m:r>
          </m:sub>
          <m:sup/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</m:e>
        </m:nary>
      </m:oMath>
      <w:r w:rsidR="00A8645D">
        <w:rPr>
          <w:rFonts w:ascii="FrankRuehl" w:eastAsiaTheme="minorEastAsia" w:hAnsi="FrankRuehl" w:cs="FrankRuehl" w:hint="cs"/>
          <w:i/>
          <w:sz w:val="24"/>
          <w:szCs w:val="24"/>
          <w:rtl/>
        </w:rPr>
        <w:t xml:space="preserve"> ובדומה עבור הנורמה.</w:t>
      </w:r>
    </w:p>
    <w:p w14:paraId="7C2BC176" w14:textId="77777777" w:rsidR="00F71951" w:rsidRPr="00E83DC7" w:rsidRDefault="00F71951" w:rsidP="00E83DC7">
      <w:pPr>
        <w:pStyle w:val="a3"/>
        <w:rPr>
          <w:rFonts w:ascii="FrankRuehl" w:hAnsi="FrankRuehl" w:cs="FrankRuehl"/>
          <w:sz w:val="24"/>
          <w:szCs w:val="24"/>
        </w:rPr>
      </w:pPr>
    </w:p>
    <w:p w14:paraId="7455475B" w14:textId="108C0A61" w:rsidR="00F71951" w:rsidRPr="00E83DC7" w:rsidRDefault="00147DEE" w:rsidP="00E83DC7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(קריטריון אלברט) </w:t>
      </w:r>
      <w:r w:rsidR="00E83DC7">
        <w:rPr>
          <w:rFonts w:ascii="FrankRuehl" w:hAnsi="FrankRuehl" w:cs="FrankRuehl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FrankRuehl"/>
            <w:sz w:val="24"/>
            <w:szCs w:val="24"/>
          </w:rPr>
          <m:t>F⊂K⊂L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,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m=</m:t>
        </m:r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L:K</m:t>
            </m:r>
          </m:e>
        </m:d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L/F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הרחבת גלואה ציקלית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nm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נניח כי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∈F</m:t>
        </m:r>
      </m:oMath>
      <w:r w:rsid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</w:t>
      </w:r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הראו כי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K</m:t>
            </m:r>
            <m:r>
              <w:rPr>
                <w:rFonts w:ascii="Cambria Math" w:hAnsi="Cambria Math" w:cs="FrankRuehl"/>
                <w:sz w:val="24"/>
                <w:szCs w:val="24"/>
              </w:rPr>
              <m:t>/F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(x)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לאיזה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x∈</m:t>
        </m:r>
        <m: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. (הדרכה: כתבו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L=K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כאשר </w:t>
      </w:r>
      <m:oMath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α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>, והתבוננו ב-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σ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/α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 xml:space="preserve"> בדומה למה שעשינו בכיתה עבור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n=m=2</m:t>
        </m:r>
      </m:oMath>
      <w:r w:rsidR="00E83DC7" w:rsidRPr="00E83DC7">
        <w:rPr>
          <w:rFonts w:ascii="FrankRuehl" w:eastAsiaTheme="minorEastAsia" w:hAnsi="FrankRuehl" w:cs="FrankRuehl" w:hint="cs"/>
          <w:sz w:val="24"/>
          <w:szCs w:val="24"/>
          <w:rtl/>
        </w:rPr>
        <w:t>).</w:t>
      </w:r>
    </w:p>
    <w:p w14:paraId="299BC6D2" w14:textId="7D766FC2" w:rsidR="00147DEE" w:rsidRDefault="00147DEE" w:rsidP="00147DEE">
      <w:pPr>
        <w:rPr>
          <w:rFonts w:ascii="FrankRuehl" w:hAnsi="FrankRuehl" w:cs="FrankRuehl"/>
          <w:sz w:val="24"/>
          <w:szCs w:val="24"/>
          <w:rtl/>
        </w:rPr>
      </w:pPr>
    </w:p>
    <w:p w14:paraId="43AA4F93" w14:textId="7DB3C1D3" w:rsidR="00147DEE" w:rsidRPr="00147DEE" w:rsidRDefault="00147DEE" w:rsidP="00147DEE">
      <w:pPr>
        <w:rPr>
          <w:rFonts w:ascii="FrankRuehl" w:hAnsi="FrankRuehl" w:cs="FrankRuehl"/>
          <w:sz w:val="24"/>
          <w:szCs w:val="24"/>
          <w:u w:val="single"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שורשי יחידה ופונקציות טריגונומטריות</w:t>
      </w:r>
    </w:p>
    <w:p w14:paraId="68B62A76" w14:textId="42D9BC69" w:rsidR="007C0FBB" w:rsidRPr="007C0FBB" w:rsidRDefault="00E83DC7" w:rsidP="007C0FBB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חשבו את הפולינום המינימלי של </w:t>
      </w:r>
      <m:oMath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7</m:t>
            </m:r>
          </m:sub>
        </m:sSub>
      </m:oMath>
      <w:r w:rsidR="00430E46">
        <w:rPr>
          <w:rFonts w:ascii="FrankRuehl" w:eastAsiaTheme="minorEastAsia" w:hAnsi="FrankRuehl" w:cs="FrankRuehl" w:hint="cs"/>
          <w:sz w:val="24"/>
          <w:szCs w:val="24"/>
          <w:rtl/>
        </w:rPr>
        <w:t xml:space="preserve"> מעל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-7</m:t>
                </m:r>
              </m:e>
            </m:rad>
          </m:e>
        </m:d>
      </m:oMath>
      <w:r w:rsidR="00430E46"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15980036" w14:textId="77777777" w:rsidR="008B5439" w:rsidRPr="008B5439" w:rsidRDefault="008B5439" w:rsidP="008B5439">
      <w:pPr>
        <w:pStyle w:val="a3"/>
        <w:rPr>
          <w:rFonts w:ascii="FrankRuehl" w:hAnsi="FrankRuehl" w:cs="FrankRuehl"/>
          <w:sz w:val="24"/>
          <w:szCs w:val="24"/>
          <w:rtl/>
        </w:rPr>
      </w:pPr>
    </w:p>
    <w:p w14:paraId="49A33794" w14:textId="689DE9FA" w:rsidR="008B5439" w:rsidRPr="00147DEE" w:rsidRDefault="00147DEE" w:rsidP="00E83DC7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θ=</m:t>
        </m:r>
        <m:f>
          <m:f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FrankRuehl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FrankRuehl"/>
                <w:sz w:val="24"/>
                <w:szCs w:val="24"/>
              </w:rPr>
              <m:t>n</m:t>
            </m:r>
          </m:den>
        </m:f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73C6451" w14:textId="77777777" w:rsidR="00147DEE" w:rsidRPr="00147DEE" w:rsidRDefault="00147DEE" w:rsidP="00147DEE">
      <w:pPr>
        <w:pStyle w:val="a3"/>
        <w:rPr>
          <w:rFonts w:ascii="FrankRuehl" w:hAnsi="FrankRuehl" w:cs="FrankRuehl" w:hint="cs"/>
          <w:sz w:val="24"/>
          <w:szCs w:val="24"/>
          <w:rtl/>
        </w:rPr>
      </w:pPr>
    </w:p>
    <w:p w14:paraId="0D260938" w14:textId="05F6BE91" w:rsidR="00147DEE" w:rsidRPr="00147DEE" w:rsidRDefault="00147DEE" w:rsidP="00147DEE">
      <w:pPr>
        <w:pStyle w:val="a3"/>
        <w:numPr>
          <w:ilvl w:val="0"/>
          <w:numId w:val="25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הראו כי </w:t>
      </w:r>
      <m:oMath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i,</m:t>
            </m:r>
            <m:func>
              <m:func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FrankRuehl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=Q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i,</m:t>
            </m:r>
            <m:sSubSup>
              <m:sSubSup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hAnsi="Cambria Math" w:cs="FrankRuehl"/>
                    <w:sz w:val="24"/>
                    <w:szCs w:val="24"/>
                  </w:rPr>
                  <m:t>2</m:t>
                </m:r>
              </m:sup>
            </m:sSubSup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6D267672" w14:textId="10E9457D" w:rsidR="00147DEE" w:rsidRPr="00E83DC7" w:rsidRDefault="00147DEE" w:rsidP="00147DEE">
      <w:pPr>
        <w:pStyle w:val="a3"/>
        <w:numPr>
          <w:ilvl w:val="0"/>
          <w:numId w:val="25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נניח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</m:sup>
        </m:sSup>
        <m:r>
          <w:rPr>
            <w:rFonts w:ascii="Cambria Math" w:eastAsiaTheme="minorEastAsia" w:hAnsi="Cambria Math" w:cs="FrankRuehl"/>
            <w:sz w:val="24"/>
            <w:szCs w:val="24"/>
          </w:rPr>
          <m:t>m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עבור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m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אי-זוגי</w:t>
      </w:r>
      <w:r w:rsidR="00C2688C">
        <w:rPr>
          <w:rFonts w:ascii="FrankRuehl" w:eastAsiaTheme="minorEastAsia" w:hAnsi="FrankRuehl" w:cs="FrankRuehl" w:hint="cs"/>
          <w:sz w:val="24"/>
          <w:szCs w:val="24"/>
          <w:rtl/>
        </w:rPr>
        <w:t xml:space="preserve"> (ו-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k≥1</m:t>
        </m:r>
      </m:oMath>
      <w:r w:rsidR="00C2688C">
        <w:rPr>
          <w:rFonts w:ascii="FrankRuehl" w:eastAsiaTheme="minorEastAsia" w:hAnsi="FrankRuehl" w:cs="FrankRuehl" w:hint="cs"/>
          <w:sz w:val="24"/>
          <w:szCs w:val="24"/>
          <w:rtl/>
        </w:rPr>
        <w:t>)</w:t>
      </w:r>
      <w:r w:rsidR="003A0BBD">
        <w:rPr>
          <w:rFonts w:ascii="FrankRuehl" w:eastAsiaTheme="minorEastAsia" w:hAnsi="FrankRuehl" w:cs="FrankRuehl" w:hint="cs"/>
          <w:sz w:val="24"/>
          <w:szCs w:val="24"/>
          <w:rtl/>
        </w:rPr>
        <w:t>.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הראו כי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/Q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k</m:t>
                    </m:r>
                  </m:sup>
                </m:sSup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θ</m:t>
                </m:r>
              </m:e>
            </m:func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7C0FBB">
        <w:rPr>
          <w:rFonts w:ascii="FrankRuehl" w:eastAsiaTheme="minorEastAsia" w:hAnsi="FrankRuehl" w:cs="FrankRuehl" w:hint="cs"/>
          <w:sz w:val="24"/>
          <w:szCs w:val="24"/>
          <w:rtl/>
        </w:rPr>
        <w:t>הרחבת גלואה עם חבורת גלואה אבלית וקבעו את ממדה.</w:t>
      </w:r>
    </w:p>
    <w:p w14:paraId="172BB3BA" w14:textId="33FEB83F" w:rsidR="00BF2EF6" w:rsidRDefault="00147DEE" w:rsidP="00147DEE">
      <w:pPr>
        <w:rPr>
          <w:rFonts w:ascii="FrankRuehl" w:hAnsi="FrankRuehl" w:cs="FrankRuehl"/>
          <w:sz w:val="24"/>
          <w:szCs w:val="24"/>
          <w:u w:val="single"/>
          <w:rtl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דיסקרימיננטה</w:t>
      </w:r>
    </w:p>
    <w:p w14:paraId="6555EFEF" w14:textId="2D919B7D" w:rsidR="00147DEE" w:rsidRPr="00147DEE" w:rsidRDefault="00147DEE" w:rsidP="00147DEE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f∈F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פולינום ספרבילי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⊆R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. נניח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</m:t>
        </m:r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deg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func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,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n=r+2s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כאשר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r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מספר השורשים הממשיים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מספר הזוגות (הצמודים) של שורשים מרוכבים. הוכיחו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disc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&gt;0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אם ורק אם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s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זוגי.</w:t>
      </w:r>
    </w:p>
    <w:p w14:paraId="4606C6F4" w14:textId="10D2B4F0" w:rsidR="00147DEE" w:rsidRDefault="00147DEE" w:rsidP="00147DEE">
      <w:pPr>
        <w:pStyle w:val="a3"/>
        <w:rPr>
          <w:rFonts w:ascii="FrankRuehl" w:hAnsi="FrankRuehl" w:cs="FrankRuehl"/>
          <w:sz w:val="24"/>
          <w:szCs w:val="24"/>
          <w:rtl/>
        </w:rPr>
      </w:pPr>
    </w:p>
    <w:p w14:paraId="0F19C6B1" w14:textId="77777777" w:rsidR="00147DEE" w:rsidRPr="00544FE8" w:rsidRDefault="00147DEE" w:rsidP="00147DEE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FrankRuehl"/>
            <w:sz w:val="24"/>
            <w:szCs w:val="24"/>
          </w:rPr>
          <m:t>K</m:t>
        </m:r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/Q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הרחבת גלואה מממד אי-זוגי. נניח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L/K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הרחבה מממד 2. הוכיחו/הפריכו: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L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/Q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גלואה.</w:t>
      </w:r>
    </w:p>
    <w:p w14:paraId="5BAE61E6" w14:textId="067FFA98" w:rsidR="00147DEE" w:rsidRDefault="0047569D" w:rsidP="0047569D">
      <w:pPr>
        <w:rPr>
          <w:rFonts w:ascii="FrankRuehl" w:hAnsi="FrankRuehl" w:cs="FrankRuehl"/>
          <w:sz w:val="24"/>
          <w:szCs w:val="24"/>
          <w:u w:val="single"/>
          <w:rtl/>
        </w:rPr>
      </w:pPr>
      <w:r>
        <w:rPr>
          <w:rFonts w:ascii="FrankRuehl" w:hAnsi="FrankRuehl" w:cs="FrankRuehl" w:hint="cs"/>
          <w:sz w:val="24"/>
          <w:szCs w:val="24"/>
          <w:u w:val="single"/>
          <w:rtl/>
        </w:rPr>
        <w:t>הרחבות רדיקליות</w:t>
      </w:r>
    </w:p>
    <w:p w14:paraId="3832A8FF" w14:textId="6017B40F" w:rsidR="00CB6C2C" w:rsidRDefault="00CB6C2C" w:rsidP="00CB6C2C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הוכיחו כי הרחבה רדיקלית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היא ציקלית בנוכחות שורשי יחידה (כלומר, אם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K:F</m:t>
                </m:r>
              </m:e>
            </m:d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∈F</m:t>
        </m:r>
      </m:oMath>
      <w:r>
        <w:rPr>
          <w:rFonts w:ascii="FrankRuehl" w:eastAsiaTheme="minorEastAsia" w:hAnsi="FrankRuehl" w:cs="FrankRuehl" w:hint="cs"/>
          <w:sz w:val="24"/>
          <w:szCs w:val="24"/>
        </w:rPr>
        <w:t xml:space="preserve"> </w:t>
      </w:r>
      <w:r>
        <w:rPr>
          <w:rFonts w:ascii="FrankRuehl" w:eastAsiaTheme="minorEastAsia" w:hAnsi="FrankRuehl" w:cs="FrankRuehl"/>
          <w:sz w:val="24"/>
          <w:szCs w:val="24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אזי</w:t>
      </w:r>
      <w:r>
        <w:rPr>
          <w:rFonts w:ascii="FrankRuehl" w:hAnsi="FrankRuehl" w:cs="FrankRuehl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K/F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ציקלית).</w:t>
      </w:r>
    </w:p>
    <w:p w14:paraId="7274E443" w14:textId="24EC02AD" w:rsidR="00CB6C2C" w:rsidRPr="00CB6C2C" w:rsidRDefault="00CB6C2C" w:rsidP="00CB6C2C">
      <w:pPr>
        <w:ind w:left="360"/>
        <w:rPr>
          <w:rFonts w:ascii="FrankRuehl" w:hAnsi="FrankRuehl" w:cs="FrankRuehl"/>
          <w:sz w:val="24"/>
          <w:szCs w:val="24"/>
        </w:rPr>
      </w:pPr>
    </w:p>
    <w:p w14:paraId="76BD5D40" w14:textId="7413D72C" w:rsidR="0047569D" w:rsidRDefault="0047569D" w:rsidP="0047569D">
      <w:pPr>
        <w:pStyle w:val="a3"/>
        <w:numPr>
          <w:ilvl w:val="0"/>
          <w:numId w:val="2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lastRenderedPageBreak/>
        <w:t>הוכיחו/הפריכו:</w:t>
      </w:r>
    </w:p>
    <w:p w14:paraId="28B6C2C0" w14:textId="086D02F7" w:rsidR="0047569D" w:rsidRDefault="0047569D" w:rsidP="0047569D">
      <w:pPr>
        <w:pStyle w:val="a3"/>
        <w:numPr>
          <w:ilvl w:val="0"/>
          <w:numId w:val="2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ציקלית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ו-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∈K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אזי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רדיקלית.</w:t>
      </w:r>
    </w:p>
    <w:p w14:paraId="0C5E428C" w14:textId="66866D4D" w:rsidR="00BF2EF6" w:rsidRPr="0047569D" w:rsidRDefault="0047569D" w:rsidP="0047569D">
      <w:pPr>
        <w:pStyle w:val="a3"/>
        <w:numPr>
          <w:ilvl w:val="0"/>
          <w:numId w:val="2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ציקלית מממד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p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ראשוני, אזי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רדיקלית.</w:t>
      </w:r>
    </w:p>
    <w:p w14:paraId="68EAE5D0" w14:textId="4CAF20A9" w:rsidR="00305AD5" w:rsidRPr="004E076A" w:rsidRDefault="00305AD5" w:rsidP="00F71951">
      <w:pPr>
        <w:pStyle w:val="a3"/>
        <w:rPr>
          <w:rFonts w:ascii="FrankRuehl" w:hAnsi="FrankRuehl" w:cs="FrankRuehl"/>
          <w:sz w:val="24"/>
          <w:szCs w:val="24"/>
          <w:rtl/>
        </w:rPr>
      </w:pPr>
    </w:p>
    <w:sectPr w:rsidR="00305AD5" w:rsidRPr="004E076A" w:rsidSect="00907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176E6"/>
    <w:multiLevelType w:val="hybridMultilevel"/>
    <w:tmpl w:val="A44EB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B19"/>
    <w:multiLevelType w:val="hybridMultilevel"/>
    <w:tmpl w:val="DD5474D8"/>
    <w:lvl w:ilvl="0" w:tplc="8BBE6AC0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5FF"/>
    <w:multiLevelType w:val="hybridMultilevel"/>
    <w:tmpl w:val="E8B62E9E"/>
    <w:lvl w:ilvl="0" w:tplc="DB82C49A">
      <w:start w:val="9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60589"/>
    <w:multiLevelType w:val="hybridMultilevel"/>
    <w:tmpl w:val="6F3CD93C"/>
    <w:lvl w:ilvl="0" w:tplc="3CBE97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6CB8"/>
    <w:multiLevelType w:val="multilevel"/>
    <w:tmpl w:val="55668858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EastAsia" w:hint="default"/>
      </w:rPr>
    </w:lvl>
  </w:abstractNum>
  <w:abstractNum w:abstractNumId="5" w15:restartNumberingAfterBreak="0">
    <w:nsid w:val="1DA50010"/>
    <w:multiLevelType w:val="hybridMultilevel"/>
    <w:tmpl w:val="AFBAE384"/>
    <w:lvl w:ilvl="0" w:tplc="52807A5C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1862"/>
    <w:multiLevelType w:val="hybridMultilevel"/>
    <w:tmpl w:val="98102918"/>
    <w:lvl w:ilvl="0" w:tplc="D3CCF514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4F84"/>
    <w:multiLevelType w:val="hybridMultilevel"/>
    <w:tmpl w:val="6E68FD86"/>
    <w:lvl w:ilvl="0" w:tplc="DB82C49A">
      <w:start w:val="9"/>
      <w:numFmt w:val="low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D54C54"/>
    <w:multiLevelType w:val="multilevel"/>
    <w:tmpl w:val="0C58E6DE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Theme="minorEastAsia" w:hint="default"/>
      </w:rPr>
    </w:lvl>
  </w:abstractNum>
  <w:abstractNum w:abstractNumId="9" w15:restartNumberingAfterBreak="0">
    <w:nsid w:val="30155039"/>
    <w:multiLevelType w:val="multilevel"/>
    <w:tmpl w:val="B6DE02A8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0" w15:restartNumberingAfterBreak="0">
    <w:nsid w:val="39C75436"/>
    <w:multiLevelType w:val="hybridMultilevel"/>
    <w:tmpl w:val="8166C436"/>
    <w:lvl w:ilvl="0" w:tplc="0BA656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337C"/>
    <w:multiLevelType w:val="hybridMultilevel"/>
    <w:tmpl w:val="4F805C56"/>
    <w:lvl w:ilvl="0" w:tplc="DE8675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670D"/>
    <w:multiLevelType w:val="hybridMultilevel"/>
    <w:tmpl w:val="F1A28D38"/>
    <w:lvl w:ilvl="0" w:tplc="5E74E08C">
      <w:start w:val="1"/>
      <w:numFmt w:val="hebrew1"/>
      <w:lvlText w:val="%1."/>
      <w:lvlJc w:val="left"/>
      <w:pPr>
        <w:ind w:left="720" w:hanging="360"/>
      </w:pPr>
      <w:rPr>
        <w:rFonts w:ascii="FrankRuehl" w:eastAsiaTheme="minorEastAsia" w:hAnsi="FrankRuehl" w:cs="FrankRuehl"/>
      </w:rPr>
    </w:lvl>
    <w:lvl w:ilvl="1" w:tplc="1DBE6976">
      <w:start w:val="1"/>
      <w:numFmt w:val="lowerLetter"/>
      <w:lvlText w:val="%2."/>
      <w:lvlJc w:val="left"/>
      <w:pPr>
        <w:ind w:left="1636" w:hanging="360"/>
      </w:pPr>
      <w:rPr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75FD8"/>
    <w:multiLevelType w:val="hybridMultilevel"/>
    <w:tmpl w:val="8ECA7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9752B"/>
    <w:multiLevelType w:val="hybridMultilevel"/>
    <w:tmpl w:val="8D3CE02C"/>
    <w:lvl w:ilvl="0" w:tplc="EF2C19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11733"/>
    <w:multiLevelType w:val="hybridMultilevel"/>
    <w:tmpl w:val="671E87F0"/>
    <w:lvl w:ilvl="0" w:tplc="5CDCDA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92C29"/>
    <w:multiLevelType w:val="hybridMultilevel"/>
    <w:tmpl w:val="B6A2173E"/>
    <w:lvl w:ilvl="0" w:tplc="1F7092D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1F28"/>
    <w:multiLevelType w:val="hybridMultilevel"/>
    <w:tmpl w:val="DDA24620"/>
    <w:lvl w:ilvl="0" w:tplc="2CA28FBE">
      <w:start w:val="1"/>
      <w:numFmt w:val="hebrew1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A72932"/>
    <w:multiLevelType w:val="hybridMultilevel"/>
    <w:tmpl w:val="ACE8B522"/>
    <w:lvl w:ilvl="0" w:tplc="11D8F3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038CC"/>
    <w:multiLevelType w:val="hybridMultilevel"/>
    <w:tmpl w:val="E9CE2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22D3D"/>
    <w:multiLevelType w:val="hybridMultilevel"/>
    <w:tmpl w:val="B164B8BE"/>
    <w:lvl w:ilvl="0" w:tplc="085C0A20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4FB"/>
    <w:multiLevelType w:val="hybridMultilevel"/>
    <w:tmpl w:val="C172E5E4"/>
    <w:lvl w:ilvl="0" w:tplc="CFE290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703DE"/>
    <w:multiLevelType w:val="hybridMultilevel"/>
    <w:tmpl w:val="0EB69ECC"/>
    <w:lvl w:ilvl="0" w:tplc="6530459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FC00DD"/>
    <w:multiLevelType w:val="hybridMultilevel"/>
    <w:tmpl w:val="16E6F326"/>
    <w:lvl w:ilvl="0" w:tplc="D9481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565312"/>
    <w:multiLevelType w:val="hybridMultilevel"/>
    <w:tmpl w:val="59B83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056BD"/>
    <w:multiLevelType w:val="hybridMultilevel"/>
    <w:tmpl w:val="3F2022DA"/>
    <w:lvl w:ilvl="0" w:tplc="008AEDA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3"/>
  </w:num>
  <w:num w:numId="3">
    <w:abstractNumId w:val="12"/>
  </w:num>
  <w:num w:numId="4">
    <w:abstractNumId w:val="21"/>
  </w:num>
  <w:num w:numId="5">
    <w:abstractNumId w:val="15"/>
  </w:num>
  <w:num w:numId="6">
    <w:abstractNumId w:val="11"/>
  </w:num>
  <w:num w:numId="7">
    <w:abstractNumId w:val="10"/>
  </w:num>
  <w:num w:numId="8">
    <w:abstractNumId w:val="16"/>
  </w:num>
  <w:num w:numId="9">
    <w:abstractNumId w:val="18"/>
  </w:num>
  <w:num w:numId="10">
    <w:abstractNumId w:val="14"/>
  </w:num>
  <w:num w:numId="11">
    <w:abstractNumId w:val="20"/>
  </w:num>
  <w:num w:numId="12">
    <w:abstractNumId w:val="3"/>
  </w:num>
  <w:num w:numId="13">
    <w:abstractNumId w:val="6"/>
  </w:num>
  <w:num w:numId="14">
    <w:abstractNumId w:val="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8"/>
  </w:num>
  <w:num w:numId="20">
    <w:abstractNumId w:val="4"/>
  </w:num>
  <w:num w:numId="21">
    <w:abstractNumId w:val="13"/>
  </w:num>
  <w:num w:numId="22">
    <w:abstractNumId w:val="19"/>
  </w:num>
  <w:num w:numId="23">
    <w:abstractNumId w:val="0"/>
  </w:num>
  <w:num w:numId="24">
    <w:abstractNumId w:val="17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1D"/>
    <w:rsid w:val="000036D3"/>
    <w:rsid w:val="00007170"/>
    <w:rsid w:val="00011BEB"/>
    <w:rsid w:val="0006286B"/>
    <w:rsid w:val="00067243"/>
    <w:rsid w:val="000844B6"/>
    <w:rsid w:val="000A0627"/>
    <w:rsid w:val="000D62EE"/>
    <w:rsid w:val="000D7DFE"/>
    <w:rsid w:val="000E13E8"/>
    <w:rsid w:val="000E3987"/>
    <w:rsid w:val="000F5DAF"/>
    <w:rsid w:val="001109D6"/>
    <w:rsid w:val="00147DEE"/>
    <w:rsid w:val="001920FE"/>
    <w:rsid w:val="001927E9"/>
    <w:rsid w:val="001C3392"/>
    <w:rsid w:val="001C775D"/>
    <w:rsid w:val="001F1FB3"/>
    <w:rsid w:val="001F2EB8"/>
    <w:rsid w:val="00206A02"/>
    <w:rsid w:val="002209EC"/>
    <w:rsid w:val="00224B5A"/>
    <w:rsid w:val="002366F2"/>
    <w:rsid w:val="00241604"/>
    <w:rsid w:val="002471D2"/>
    <w:rsid w:val="00257488"/>
    <w:rsid w:val="0029126B"/>
    <w:rsid w:val="002B5AF1"/>
    <w:rsid w:val="002C2B87"/>
    <w:rsid w:val="002D04F7"/>
    <w:rsid w:val="00302CC6"/>
    <w:rsid w:val="00303D5A"/>
    <w:rsid w:val="00305AD5"/>
    <w:rsid w:val="00312496"/>
    <w:rsid w:val="00335863"/>
    <w:rsid w:val="00341CC5"/>
    <w:rsid w:val="0035453B"/>
    <w:rsid w:val="0035749A"/>
    <w:rsid w:val="0038200E"/>
    <w:rsid w:val="003A0BBD"/>
    <w:rsid w:val="003A380A"/>
    <w:rsid w:val="003C1EB8"/>
    <w:rsid w:val="003C6795"/>
    <w:rsid w:val="003E245F"/>
    <w:rsid w:val="003F7A28"/>
    <w:rsid w:val="0040431D"/>
    <w:rsid w:val="00417517"/>
    <w:rsid w:val="00417A99"/>
    <w:rsid w:val="004274A2"/>
    <w:rsid w:val="00430E46"/>
    <w:rsid w:val="00440627"/>
    <w:rsid w:val="00443D40"/>
    <w:rsid w:val="0045468C"/>
    <w:rsid w:val="0047279A"/>
    <w:rsid w:val="0047569D"/>
    <w:rsid w:val="00494334"/>
    <w:rsid w:val="004C0C52"/>
    <w:rsid w:val="004C2E00"/>
    <w:rsid w:val="004D231C"/>
    <w:rsid w:val="004E076A"/>
    <w:rsid w:val="004E2D1F"/>
    <w:rsid w:val="004F04C9"/>
    <w:rsid w:val="004F090B"/>
    <w:rsid w:val="00527140"/>
    <w:rsid w:val="00562816"/>
    <w:rsid w:val="0057210B"/>
    <w:rsid w:val="00576237"/>
    <w:rsid w:val="00576BCE"/>
    <w:rsid w:val="00594C10"/>
    <w:rsid w:val="005A3A4D"/>
    <w:rsid w:val="005A4CB7"/>
    <w:rsid w:val="005B1E64"/>
    <w:rsid w:val="005B6B14"/>
    <w:rsid w:val="005C26F8"/>
    <w:rsid w:val="005C6CF3"/>
    <w:rsid w:val="006055FC"/>
    <w:rsid w:val="00605B8D"/>
    <w:rsid w:val="006221EA"/>
    <w:rsid w:val="00626B27"/>
    <w:rsid w:val="0063502F"/>
    <w:rsid w:val="00665B17"/>
    <w:rsid w:val="00674CBE"/>
    <w:rsid w:val="006854BB"/>
    <w:rsid w:val="006912C3"/>
    <w:rsid w:val="0069580B"/>
    <w:rsid w:val="006B0AEB"/>
    <w:rsid w:val="006C5604"/>
    <w:rsid w:val="006D3460"/>
    <w:rsid w:val="0070742D"/>
    <w:rsid w:val="00720979"/>
    <w:rsid w:val="00731635"/>
    <w:rsid w:val="007324B6"/>
    <w:rsid w:val="0076340B"/>
    <w:rsid w:val="007832B2"/>
    <w:rsid w:val="007A6D17"/>
    <w:rsid w:val="007B7C50"/>
    <w:rsid w:val="007C0FBB"/>
    <w:rsid w:val="007C3C6C"/>
    <w:rsid w:val="007D4FC2"/>
    <w:rsid w:val="007E3DC9"/>
    <w:rsid w:val="0084575A"/>
    <w:rsid w:val="00850FF0"/>
    <w:rsid w:val="008566C4"/>
    <w:rsid w:val="00874500"/>
    <w:rsid w:val="008809E9"/>
    <w:rsid w:val="00891624"/>
    <w:rsid w:val="008A0CF6"/>
    <w:rsid w:val="008A4B8A"/>
    <w:rsid w:val="008A6A12"/>
    <w:rsid w:val="008B5439"/>
    <w:rsid w:val="008F20D1"/>
    <w:rsid w:val="008F2453"/>
    <w:rsid w:val="008F66E1"/>
    <w:rsid w:val="009008C6"/>
    <w:rsid w:val="009045F7"/>
    <w:rsid w:val="00907026"/>
    <w:rsid w:val="00916E29"/>
    <w:rsid w:val="00930493"/>
    <w:rsid w:val="00971D21"/>
    <w:rsid w:val="009758CD"/>
    <w:rsid w:val="00977D38"/>
    <w:rsid w:val="009C409F"/>
    <w:rsid w:val="009C70B3"/>
    <w:rsid w:val="009C7C14"/>
    <w:rsid w:val="009F0E7C"/>
    <w:rsid w:val="009F14F8"/>
    <w:rsid w:val="009F2A76"/>
    <w:rsid w:val="009F313B"/>
    <w:rsid w:val="009F63A5"/>
    <w:rsid w:val="00A40FEC"/>
    <w:rsid w:val="00A54784"/>
    <w:rsid w:val="00A54A45"/>
    <w:rsid w:val="00A8645D"/>
    <w:rsid w:val="00A90E74"/>
    <w:rsid w:val="00A921B3"/>
    <w:rsid w:val="00A9276B"/>
    <w:rsid w:val="00AD0351"/>
    <w:rsid w:val="00B110FD"/>
    <w:rsid w:val="00B13AF7"/>
    <w:rsid w:val="00B4730E"/>
    <w:rsid w:val="00B501CE"/>
    <w:rsid w:val="00BA1FCC"/>
    <w:rsid w:val="00BB01C4"/>
    <w:rsid w:val="00BD67AF"/>
    <w:rsid w:val="00BE0419"/>
    <w:rsid w:val="00BE1C2A"/>
    <w:rsid w:val="00BE761C"/>
    <w:rsid w:val="00BF2EF6"/>
    <w:rsid w:val="00C03A5C"/>
    <w:rsid w:val="00C2688C"/>
    <w:rsid w:val="00C63EF0"/>
    <w:rsid w:val="00C67704"/>
    <w:rsid w:val="00C91465"/>
    <w:rsid w:val="00CA04FB"/>
    <w:rsid w:val="00CB24D5"/>
    <w:rsid w:val="00CB6C2C"/>
    <w:rsid w:val="00CD49BE"/>
    <w:rsid w:val="00D02201"/>
    <w:rsid w:val="00D136BF"/>
    <w:rsid w:val="00D40B6E"/>
    <w:rsid w:val="00D63A7C"/>
    <w:rsid w:val="00D96E06"/>
    <w:rsid w:val="00DD0ABA"/>
    <w:rsid w:val="00DD68D6"/>
    <w:rsid w:val="00DF60F7"/>
    <w:rsid w:val="00DF7394"/>
    <w:rsid w:val="00E015DB"/>
    <w:rsid w:val="00E04AFF"/>
    <w:rsid w:val="00E05E5D"/>
    <w:rsid w:val="00E14BAA"/>
    <w:rsid w:val="00E309D2"/>
    <w:rsid w:val="00E51408"/>
    <w:rsid w:val="00E620AB"/>
    <w:rsid w:val="00E66A8B"/>
    <w:rsid w:val="00E71B01"/>
    <w:rsid w:val="00E73485"/>
    <w:rsid w:val="00E83DC7"/>
    <w:rsid w:val="00E9073E"/>
    <w:rsid w:val="00EA0815"/>
    <w:rsid w:val="00EB7275"/>
    <w:rsid w:val="00ED7CE6"/>
    <w:rsid w:val="00F11552"/>
    <w:rsid w:val="00F319CD"/>
    <w:rsid w:val="00F36D7F"/>
    <w:rsid w:val="00F50FF3"/>
    <w:rsid w:val="00F52CBE"/>
    <w:rsid w:val="00F61324"/>
    <w:rsid w:val="00F63FBB"/>
    <w:rsid w:val="00F65082"/>
    <w:rsid w:val="00F71951"/>
    <w:rsid w:val="00F768C6"/>
    <w:rsid w:val="00F8107E"/>
    <w:rsid w:val="00F90C0F"/>
    <w:rsid w:val="00FA17E9"/>
    <w:rsid w:val="00FC1610"/>
    <w:rsid w:val="00FD104D"/>
    <w:rsid w:val="00FD6F18"/>
    <w:rsid w:val="00FE3801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9CF6"/>
  <w15:chartTrackingRefBased/>
  <w15:docId w15:val="{64104809-585A-4B76-927C-C837B41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AB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81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350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Be'eri Greenfeld</dc:creator>
  <cp:keywords/>
  <dc:description/>
  <cp:lastModifiedBy>Be'eri Greenfeld</cp:lastModifiedBy>
  <cp:revision>10</cp:revision>
  <dcterms:created xsi:type="dcterms:W3CDTF">2020-12-27T10:51:00Z</dcterms:created>
  <dcterms:modified xsi:type="dcterms:W3CDTF">2020-12-27T22:40:00Z</dcterms:modified>
</cp:coreProperties>
</file>